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7C2353" w14:textId="1E717122" w:rsidR="00B00DC8" w:rsidRDefault="005D5435" w:rsidP="00B14070">
      <w:pPr>
        <w:rPr>
          <w:b/>
          <w:sz w:val="28"/>
          <w:szCs w:val="28"/>
        </w:rPr>
      </w:pPr>
      <w:r w:rsidRPr="00D81CDF">
        <w:rPr>
          <w:b/>
          <w:bCs/>
          <w:noProof/>
          <w:sz w:val="28"/>
          <w:szCs w:val="28"/>
          <w:u w:val="single"/>
          <w:lang w:eastAsia="en-GB"/>
        </w:rPr>
        <w:drawing>
          <wp:anchor distT="0" distB="0" distL="114300" distR="114300" simplePos="0" relativeHeight="251658241" behindDoc="0" locked="0" layoutInCell="1" allowOverlap="1" wp14:anchorId="7C81EE2A" wp14:editId="2F81C481">
            <wp:simplePos x="0" y="0"/>
            <wp:positionH relativeFrom="column">
              <wp:posOffset>5124450</wp:posOffset>
            </wp:positionH>
            <wp:positionV relativeFrom="paragraph">
              <wp:posOffset>-761999</wp:posOffset>
            </wp:positionV>
            <wp:extent cx="1314450" cy="1314450"/>
            <wp:effectExtent l="0" t="0" r="0" b="0"/>
            <wp:wrapNone/>
            <wp:docPr id="453104976" name="Picture 453104976" descr="A circle of people's fac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circle of people's faces&#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14450" cy="1314450"/>
                    </a:xfrm>
                    <a:prstGeom prst="rect">
                      <a:avLst/>
                    </a:prstGeom>
                  </pic:spPr>
                </pic:pic>
              </a:graphicData>
            </a:graphic>
            <wp14:sizeRelH relativeFrom="page">
              <wp14:pctWidth>0</wp14:pctWidth>
            </wp14:sizeRelH>
            <wp14:sizeRelV relativeFrom="page">
              <wp14:pctHeight>0</wp14:pctHeight>
            </wp14:sizeRelV>
          </wp:anchor>
        </w:drawing>
      </w:r>
    </w:p>
    <w:p w14:paraId="44033F90" w14:textId="0E8A82B3" w:rsidR="008D3B4E" w:rsidRDefault="00DE0B90" w:rsidP="008D3B4E">
      <w:pPr>
        <w:spacing w:after="240"/>
        <w:jc w:val="center"/>
        <w:rPr>
          <w:b/>
          <w:bCs/>
          <w:sz w:val="32"/>
          <w:szCs w:val="32"/>
        </w:rPr>
      </w:pPr>
      <w:r w:rsidRPr="0792ED45">
        <w:rPr>
          <w:b/>
          <w:bCs/>
          <w:sz w:val="32"/>
          <w:szCs w:val="32"/>
        </w:rPr>
        <w:t>NIHR B</w:t>
      </w:r>
      <w:r w:rsidR="00137238" w:rsidRPr="0792ED45">
        <w:rPr>
          <w:b/>
          <w:bCs/>
          <w:sz w:val="32"/>
          <w:szCs w:val="32"/>
        </w:rPr>
        <w:t>irmingham</w:t>
      </w:r>
      <w:r w:rsidRPr="0792ED45">
        <w:rPr>
          <w:b/>
          <w:bCs/>
          <w:sz w:val="32"/>
          <w:szCs w:val="32"/>
        </w:rPr>
        <w:t xml:space="preserve"> Biomedical Research Centre</w:t>
      </w:r>
    </w:p>
    <w:p w14:paraId="2CD46162" w14:textId="5FD87843" w:rsidR="00DE0B90" w:rsidRDefault="6F834398" w:rsidP="008D3B4E">
      <w:pPr>
        <w:spacing w:after="240"/>
        <w:jc w:val="center"/>
        <w:rPr>
          <w:b/>
          <w:bCs/>
          <w:sz w:val="28"/>
          <w:szCs w:val="28"/>
        </w:rPr>
      </w:pPr>
      <w:r w:rsidRPr="0792ED45">
        <w:rPr>
          <w:b/>
          <w:bCs/>
          <w:sz w:val="32"/>
          <w:szCs w:val="32"/>
        </w:rPr>
        <w:t>Pre Grant PPIE funding application form</w:t>
      </w:r>
    </w:p>
    <w:p w14:paraId="5839349F" w14:textId="77777777" w:rsidR="008B0D81" w:rsidRPr="008B0D81" w:rsidRDefault="008B0D81" w:rsidP="008B0D81">
      <w:pPr>
        <w:rPr>
          <w:b/>
          <w:bCs/>
        </w:rPr>
      </w:pPr>
      <w:r w:rsidRPr="008B0D81">
        <w:rPr>
          <w:b/>
          <w:bCs/>
        </w:rPr>
        <w:t>Purpose  </w:t>
      </w:r>
    </w:p>
    <w:p w14:paraId="25A4AAEE" w14:textId="763893E7" w:rsidR="008B0D81" w:rsidRPr="008B0D81" w:rsidRDefault="008B0D81" w:rsidP="008B0D81">
      <w:r w:rsidRPr="008B0D81">
        <w:t xml:space="preserve">This funding is to support researchers to deliver early public involvement and engagement activities during the development of grant applications and prior to grant funding being approved/available. </w:t>
      </w:r>
      <w:r w:rsidRPr="008B0D81">
        <w:rPr>
          <w:b/>
          <w:bCs/>
        </w:rPr>
        <w:t>The focus of this scheme is to support the involvement of patients and/or public to inform the design of research studies.</w:t>
      </w:r>
      <w:r w:rsidRPr="008B0D81">
        <w:t xml:space="preserve"> However, this may also include activities to engage initially with public groups and communities to get to know them and build relationships to support their future involvement in the research funding applications (and during the study should the funding application be successful).  </w:t>
      </w:r>
    </w:p>
    <w:p w14:paraId="393E26E8" w14:textId="5E1FF1D6" w:rsidR="008B0D81" w:rsidRPr="008B0D81" w:rsidRDefault="008B0D81" w:rsidP="008B0D81">
      <w:r>
        <w:t xml:space="preserve">We want to encourage researchers to actively involve patients and the public, so the funding scheme is intended to be flexible and supportive with minimal bureaucracy. We also seek to encourage good quality public involvement through the application of the </w:t>
      </w:r>
      <w:hyperlink r:id="rId11">
        <w:r w:rsidRPr="049DB1C7">
          <w:rPr>
            <w:rStyle w:val="Hyperlink"/>
          </w:rPr>
          <w:t>UK Standards for Public Involvement</w:t>
        </w:r>
      </w:hyperlink>
      <w:r>
        <w:t>. </w:t>
      </w:r>
    </w:p>
    <w:p w14:paraId="103AC951" w14:textId="303EFF7A" w:rsidR="00D67C97" w:rsidRPr="00D67C97" w:rsidRDefault="00D67C97" w:rsidP="00D67C97">
      <w:pPr>
        <w:rPr>
          <w:b/>
        </w:rPr>
      </w:pPr>
      <w:r w:rsidRPr="00D67C97">
        <w:rPr>
          <w:b/>
        </w:rPr>
        <w:t>Funds available</w:t>
      </w:r>
    </w:p>
    <w:p w14:paraId="31E454EA" w14:textId="41CB378D" w:rsidR="00D67C97" w:rsidRPr="00D67C97" w:rsidRDefault="007F6DCB" w:rsidP="00D67C97">
      <w:r>
        <w:t>The scheme offers</w:t>
      </w:r>
      <w:r w:rsidR="1B6CA49D">
        <w:t xml:space="preserve"> a total of</w:t>
      </w:r>
      <w:r>
        <w:t xml:space="preserve"> £10K </w:t>
      </w:r>
      <w:r w:rsidR="00074C73">
        <w:t xml:space="preserve">on a pilot basis </w:t>
      </w:r>
      <w:r w:rsidR="001A2322">
        <w:t xml:space="preserve">up until </w:t>
      </w:r>
      <w:r w:rsidR="5CFBFC83">
        <w:t>July 2026</w:t>
      </w:r>
      <w:r w:rsidR="001A2322">
        <w:t xml:space="preserve">. </w:t>
      </w:r>
      <w:r w:rsidR="00D67C97" w:rsidRPr="57159C9F">
        <w:rPr>
          <w:b/>
          <w:bCs/>
        </w:rPr>
        <w:t xml:space="preserve">Funds of up to £500 are available </w:t>
      </w:r>
      <w:r w:rsidR="00C00AEE" w:rsidRPr="57159C9F">
        <w:rPr>
          <w:b/>
          <w:bCs/>
        </w:rPr>
        <w:t>per application</w:t>
      </w:r>
      <w:r w:rsidR="00C00AEE">
        <w:t xml:space="preserve"> </w:t>
      </w:r>
      <w:r w:rsidR="00D67C97">
        <w:t>and should be used to fund public involvement and engagement during the development of a research funding application, including:  </w:t>
      </w:r>
    </w:p>
    <w:p w14:paraId="1F9A69FB" w14:textId="77777777" w:rsidR="00D67C97" w:rsidRPr="00D67C97" w:rsidRDefault="00D67C97" w:rsidP="00C00AEE">
      <w:pPr>
        <w:numPr>
          <w:ilvl w:val="0"/>
          <w:numId w:val="13"/>
        </w:numPr>
        <w:spacing w:after="0" w:line="240" w:lineRule="auto"/>
        <w:ind w:left="714" w:hanging="357"/>
        <w:rPr>
          <w:bCs/>
        </w:rPr>
      </w:pPr>
      <w:r w:rsidRPr="00D67C97">
        <w:rPr>
          <w:bCs/>
        </w:rPr>
        <w:t>Reimbursing out-of-pocket expenses for members of the public (e.g. travel, subsistence, carer costs). This will be paid in line with local policy. </w:t>
      </w:r>
    </w:p>
    <w:p w14:paraId="01E074EA" w14:textId="7D0060EF" w:rsidR="00D67C97" w:rsidRPr="00D67C97" w:rsidRDefault="00D67C97" w:rsidP="00C00AEE">
      <w:pPr>
        <w:numPr>
          <w:ilvl w:val="0"/>
          <w:numId w:val="14"/>
        </w:numPr>
        <w:spacing w:after="0" w:line="240" w:lineRule="auto"/>
        <w:ind w:left="714" w:hanging="357"/>
        <w:rPr>
          <w:bCs/>
        </w:rPr>
      </w:pPr>
      <w:r w:rsidRPr="00D67C97">
        <w:rPr>
          <w:bCs/>
        </w:rPr>
        <w:t>Offering payment for the time spent by members of the public</w:t>
      </w:r>
      <w:r w:rsidR="004F5992">
        <w:rPr>
          <w:bCs/>
        </w:rPr>
        <w:t xml:space="preserve"> (based on NIHR payment guidance)</w:t>
      </w:r>
      <w:r w:rsidRPr="00D67C97">
        <w:rPr>
          <w:bCs/>
        </w:rPr>
        <w:t>. </w:t>
      </w:r>
    </w:p>
    <w:p w14:paraId="1AF1E75D" w14:textId="77777777" w:rsidR="00D67C97" w:rsidRPr="00D67C97" w:rsidRDefault="00D67C97" w:rsidP="00C00AEE">
      <w:pPr>
        <w:numPr>
          <w:ilvl w:val="0"/>
          <w:numId w:val="15"/>
        </w:numPr>
        <w:spacing w:after="0" w:line="240" w:lineRule="auto"/>
        <w:ind w:left="714" w:hanging="357"/>
        <w:rPr>
          <w:bCs/>
        </w:rPr>
      </w:pPr>
      <w:r w:rsidRPr="00D67C97">
        <w:rPr>
          <w:bCs/>
        </w:rPr>
        <w:t>Refreshments at meetings or events.  </w:t>
      </w:r>
    </w:p>
    <w:p w14:paraId="4D4590A9" w14:textId="77777777" w:rsidR="00D67C97" w:rsidRPr="00D67C97" w:rsidRDefault="00D67C97" w:rsidP="00C00AEE">
      <w:pPr>
        <w:numPr>
          <w:ilvl w:val="0"/>
          <w:numId w:val="16"/>
        </w:numPr>
        <w:spacing w:after="0" w:line="240" w:lineRule="auto"/>
        <w:ind w:left="714" w:hanging="357"/>
        <w:rPr>
          <w:bCs/>
        </w:rPr>
      </w:pPr>
      <w:r w:rsidRPr="00D67C97">
        <w:rPr>
          <w:bCs/>
        </w:rPr>
        <w:t>Venue hire external to the researcher’s organisation, if this is fully justified (e.g. where an accessible room is not available, or another venue is more appropriate) </w:t>
      </w:r>
    </w:p>
    <w:p w14:paraId="00CB84E1" w14:textId="77777777" w:rsidR="00D67C97" w:rsidRDefault="00D67C97" w:rsidP="00C00AEE">
      <w:pPr>
        <w:numPr>
          <w:ilvl w:val="0"/>
          <w:numId w:val="17"/>
        </w:numPr>
        <w:spacing w:after="0" w:line="240" w:lineRule="auto"/>
        <w:ind w:left="714" w:hanging="357"/>
        <w:rPr>
          <w:bCs/>
        </w:rPr>
      </w:pPr>
      <w:r w:rsidRPr="00D67C97">
        <w:rPr>
          <w:bCs/>
        </w:rPr>
        <w:t>Materials which the researcher would not normally have access to within their organisation (e.g. play materials for a session with children). </w:t>
      </w:r>
    </w:p>
    <w:p w14:paraId="14CB7486" w14:textId="77777777" w:rsidR="00C00AEE" w:rsidRPr="00D67C97" w:rsidRDefault="00C00AEE" w:rsidP="00C00AEE">
      <w:pPr>
        <w:spacing w:after="0" w:line="240" w:lineRule="auto"/>
        <w:ind w:left="714"/>
        <w:rPr>
          <w:bCs/>
        </w:rPr>
      </w:pPr>
    </w:p>
    <w:p w14:paraId="3CE15DD5" w14:textId="7135BFA1" w:rsidR="00D67C97" w:rsidRPr="00D67C97" w:rsidRDefault="00D67C97" w:rsidP="00D67C97">
      <w:pPr>
        <w:rPr>
          <w:bCs/>
        </w:rPr>
      </w:pPr>
      <w:r w:rsidRPr="00D67C97">
        <w:rPr>
          <w:bCs/>
        </w:rPr>
        <w:t xml:space="preserve"> Funds </w:t>
      </w:r>
      <w:r w:rsidRPr="00D67C97">
        <w:rPr>
          <w:b/>
          <w:bCs/>
        </w:rPr>
        <w:t xml:space="preserve">cannot </w:t>
      </w:r>
      <w:r w:rsidRPr="00D67C97">
        <w:rPr>
          <w:bCs/>
        </w:rPr>
        <w:t>normally be used to: </w:t>
      </w:r>
    </w:p>
    <w:p w14:paraId="2CD98DF5" w14:textId="77777777" w:rsidR="00D67C97" w:rsidRPr="00D67C97" w:rsidRDefault="00D67C97" w:rsidP="00C00AEE">
      <w:pPr>
        <w:numPr>
          <w:ilvl w:val="0"/>
          <w:numId w:val="18"/>
        </w:numPr>
        <w:spacing w:after="0" w:line="240" w:lineRule="auto"/>
        <w:ind w:left="714" w:hanging="357"/>
        <w:rPr>
          <w:bCs/>
        </w:rPr>
      </w:pPr>
      <w:r w:rsidRPr="00D67C97">
        <w:rPr>
          <w:bCs/>
        </w:rPr>
        <w:t>Pay for the time or out of pocket expenses for research team,  </w:t>
      </w:r>
    </w:p>
    <w:p w14:paraId="3127BC6F" w14:textId="77777777" w:rsidR="00D67C97" w:rsidRPr="00D67C97" w:rsidRDefault="00D67C97" w:rsidP="00C00AEE">
      <w:pPr>
        <w:numPr>
          <w:ilvl w:val="0"/>
          <w:numId w:val="19"/>
        </w:numPr>
        <w:spacing w:after="0" w:line="240" w:lineRule="auto"/>
        <w:ind w:left="714" w:hanging="357"/>
        <w:rPr>
          <w:bCs/>
        </w:rPr>
      </w:pPr>
      <w:r w:rsidRPr="00D67C97">
        <w:rPr>
          <w:bCs/>
        </w:rPr>
        <w:t>Pay for time of paid members of staff asked to be involved in developing research as contributors.  </w:t>
      </w:r>
    </w:p>
    <w:p w14:paraId="5C74AC4A" w14:textId="77777777" w:rsidR="00D67C97" w:rsidRPr="00D67C97" w:rsidRDefault="00D67C97" w:rsidP="00C00AEE">
      <w:pPr>
        <w:numPr>
          <w:ilvl w:val="0"/>
          <w:numId w:val="20"/>
        </w:numPr>
        <w:spacing w:after="0" w:line="240" w:lineRule="auto"/>
        <w:ind w:left="714" w:hanging="357"/>
        <w:rPr>
          <w:bCs/>
        </w:rPr>
      </w:pPr>
      <w:r w:rsidRPr="00D67C97">
        <w:rPr>
          <w:bCs/>
        </w:rPr>
        <w:t>Undertake research. </w:t>
      </w:r>
    </w:p>
    <w:p w14:paraId="0302750B" w14:textId="77777777" w:rsidR="00D67C97" w:rsidRPr="00D67C97" w:rsidRDefault="00D67C97" w:rsidP="00C00AEE">
      <w:pPr>
        <w:numPr>
          <w:ilvl w:val="0"/>
          <w:numId w:val="21"/>
        </w:numPr>
        <w:spacing w:after="0" w:line="240" w:lineRule="auto"/>
        <w:ind w:left="714" w:hanging="357"/>
        <w:rPr>
          <w:bCs/>
        </w:rPr>
      </w:pPr>
      <w:r w:rsidRPr="00D67C97">
        <w:rPr>
          <w:bCs/>
        </w:rPr>
        <w:t>To hire a venue within the researcher’s own organisation.  </w:t>
      </w:r>
    </w:p>
    <w:p w14:paraId="1050D887" w14:textId="77777777" w:rsidR="00D67C97" w:rsidRDefault="00D67C97" w:rsidP="00C00AEE">
      <w:pPr>
        <w:numPr>
          <w:ilvl w:val="0"/>
          <w:numId w:val="22"/>
        </w:numPr>
        <w:spacing w:after="0" w:line="240" w:lineRule="auto"/>
        <w:ind w:left="714" w:hanging="357"/>
        <w:rPr>
          <w:bCs/>
        </w:rPr>
      </w:pPr>
      <w:r w:rsidRPr="00D67C97">
        <w:rPr>
          <w:bCs/>
        </w:rPr>
        <w:t>To pay for materials which the researcher can reasonably gain access to with their organisation (e.g. printing costs).</w:t>
      </w:r>
    </w:p>
    <w:p w14:paraId="5F1A55B7" w14:textId="35C41657" w:rsidR="003F1C67" w:rsidRDefault="003F1C67" w:rsidP="51F9BE67">
      <w:pPr>
        <w:spacing w:after="0" w:line="240" w:lineRule="auto"/>
        <w:ind w:left="714"/>
      </w:pPr>
      <w:r>
        <w:t>*In exceptional circumstances researchers may be able to claim travel expenses (for example, when a researcher is trave</w:t>
      </w:r>
      <w:r w:rsidR="00047032">
        <w:t>l</w:t>
      </w:r>
      <w:r>
        <w:t>ling to see a member of the public and travel funds are not available from elsewhere). This must be fully justified and will be decided on a case-by-case basis by the Core BRC PPIE team.</w:t>
      </w:r>
    </w:p>
    <w:p w14:paraId="6198AF8F" w14:textId="79F82F2E" w:rsidR="294BFCD9" w:rsidRDefault="294BFCD9" w:rsidP="294BFCD9">
      <w:pPr>
        <w:rPr>
          <w:b/>
          <w:bCs/>
          <w:i/>
          <w:iCs/>
        </w:rPr>
      </w:pPr>
    </w:p>
    <w:p w14:paraId="5DBC95EB" w14:textId="5EC7781D" w:rsidR="00DE681E" w:rsidRPr="00F8359F" w:rsidRDefault="00DE681E" w:rsidP="00B14070">
      <w:pPr>
        <w:rPr>
          <w:b/>
          <w:i/>
          <w:iCs/>
        </w:rPr>
      </w:pPr>
      <w:r w:rsidRPr="294BFCD9">
        <w:rPr>
          <w:b/>
          <w:bCs/>
          <w:i/>
          <w:iCs/>
        </w:rPr>
        <w:lastRenderedPageBreak/>
        <w:t>Please note that each BRC theme already ha</w:t>
      </w:r>
      <w:r w:rsidR="00F8359F" w:rsidRPr="294BFCD9">
        <w:rPr>
          <w:b/>
          <w:bCs/>
          <w:i/>
          <w:iCs/>
        </w:rPr>
        <w:t>s</w:t>
      </w:r>
      <w:r w:rsidRPr="294BFCD9">
        <w:rPr>
          <w:b/>
          <w:bCs/>
          <w:i/>
          <w:iCs/>
        </w:rPr>
        <w:t xml:space="preserve"> a PPIE budget </w:t>
      </w:r>
      <w:r w:rsidR="009D7AC5" w:rsidRPr="294BFCD9">
        <w:rPr>
          <w:b/>
          <w:bCs/>
          <w:i/>
          <w:iCs/>
        </w:rPr>
        <w:t>allocated,</w:t>
      </w:r>
      <w:r w:rsidR="00F8359F" w:rsidRPr="294BFCD9">
        <w:rPr>
          <w:b/>
          <w:bCs/>
          <w:i/>
          <w:iCs/>
        </w:rPr>
        <w:t xml:space="preserve"> and this should be utilised before applying to this fund</w:t>
      </w:r>
      <w:r w:rsidRPr="294BFCD9">
        <w:rPr>
          <w:b/>
          <w:bCs/>
          <w:i/>
          <w:iCs/>
        </w:rPr>
        <w:t xml:space="preserve">.  Please </w:t>
      </w:r>
      <w:r w:rsidR="009D7AC5" w:rsidRPr="294BFCD9">
        <w:rPr>
          <w:b/>
          <w:bCs/>
          <w:i/>
          <w:iCs/>
        </w:rPr>
        <w:t xml:space="preserve">speak to your BRC PPIE Theme lead to check if funds are available to support your work before </w:t>
      </w:r>
      <w:r w:rsidR="007A1F20" w:rsidRPr="294BFCD9">
        <w:rPr>
          <w:b/>
          <w:bCs/>
          <w:i/>
          <w:iCs/>
        </w:rPr>
        <w:t xml:space="preserve">submitting </w:t>
      </w:r>
      <w:r w:rsidR="009D7AC5" w:rsidRPr="294BFCD9">
        <w:rPr>
          <w:b/>
          <w:bCs/>
          <w:i/>
          <w:iCs/>
        </w:rPr>
        <w:t xml:space="preserve">this </w:t>
      </w:r>
      <w:r w:rsidR="007A1F20" w:rsidRPr="294BFCD9">
        <w:rPr>
          <w:b/>
          <w:bCs/>
          <w:i/>
          <w:iCs/>
        </w:rPr>
        <w:t xml:space="preserve">application.  </w:t>
      </w:r>
    </w:p>
    <w:p w14:paraId="4AD8563A" w14:textId="07F70A2C" w:rsidR="294BFCD9" w:rsidRDefault="294BFCD9" w:rsidP="294BFCD9">
      <w:pPr>
        <w:rPr>
          <w:b/>
          <w:bCs/>
        </w:rPr>
      </w:pPr>
    </w:p>
    <w:p w14:paraId="7CD83026" w14:textId="5CF6EF90" w:rsidR="00E57C97" w:rsidRDefault="00E57C97" w:rsidP="00E57C97">
      <w:pPr>
        <w:rPr>
          <w:b/>
        </w:rPr>
      </w:pPr>
      <w:r>
        <w:rPr>
          <w:b/>
        </w:rPr>
        <w:t>Criteria</w:t>
      </w:r>
    </w:p>
    <w:p w14:paraId="5989279D" w14:textId="1C572314" w:rsidR="00E57C97" w:rsidRPr="00E57C97" w:rsidRDefault="00E57C97" w:rsidP="00E57C97">
      <w:pPr>
        <w:pStyle w:val="ListParagraph"/>
        <w:numPr>
          <w:ilvl w:val="0"/>
          <w:numId w:val="23"/>
        </w:numPr>
      </w:pPr>
      <w:r>
        <w:t xml:space="preserve">The funding </w:t>
      </w:r>
      <w:r w:rsidR="0039094D">
        <w:t>available</w:t>
      </w:r>
      <w:r>
        <w:t xml:space="preserve"> is for PPIE activities prior to or during the grant application stage only.  Any future PPIE should be fully costed into the grant (help is available to do this at brcppie@contacts.bham.ac.uk). </w:t>
      </w:r>
    </w:p>
    <w:p w14:paraId="06F18D1A" w14:textId="77777777" w:rsidR="00E57C97" w:rsidRPr="00E57C97" w:rsidRDefault="00E57C97" w:rsidP="00E57C97">
      <w:pPr>
        <w:pStyle w:val="ListParagraph"/>
        <w:numPr>
          <w:ilvl w:val="0"/>
          <w:numId w:val="23"/>
        </w:numPr>
        <w:rPr>
          <w:bCs/>
        </w:rPr>
      </w:pPr>
      <w:r w:rsidRPr="00E57C97">
        <w:rPr>
          <w:bCs/>
        </w:rPr>
        <w:t xml:space="preserve">Research must be related to the BRC theme of inflammation </w:t>
      </w:r>
    </w:p>
    <w:p w14:paraId="6026B7D2" w14:textId="77777777" w:rsidR="00E57C97" w:rsidRPr="00E57C97" w:rsidRDefault="00E57C97" w:rsidP="00E57C97">
      <w:pPr>
        <w:pStyle w:val="ListParagraph"/>
        <w:numPr>
          <w:ilvl w:val="0"/>
          <w:numId w:val="23"/>
        </w:numPr>
        <w:rPr>
          <w:bCs/>
        </w:rPr>
      </w:pPr>
      <w:r w:rsidRPr="00E57C97">
        <w:rPr>
          <w:bCs/>
        </w:rPr>
        <w:t xml:space="preserve">Research must support a BRC strategic objective </w:t>
      </w:r>
    </w:p>
    <w:p w14:paraId="553DEE36" w14:textId="2F3F09F7" w:rsidR="00E57C97" w:rsidRPr="00E57C97" w:rsidRDefault="00E57C97" w:rsidP="00E57C97">
      <w:pPr>
        <w:pStyle w:val="ListParagraph"/>
        <w:numPr>
          <w:ilvl w:val="0"/>
          <w:numId w:val="23"/>
        </w:numPr>
        <w:rPr>
          <w:bCs/>
        </w:rPr>
      </w:pPr>
      <w:r w:rsidRPr="00E57C97">
        <w:rPr>
          <w:bCs/>
        </w:rPr>
        <w:t>Funding will be prioritised for researchers whose positions are funded by the BRC</w:t>
      </w:r>
    </w:p>
    <w:p w14:paraId="3F9C1E19" w14:textId="43E87312" w:rsidR="00684CC0" w:rsidRPr="00684CC0" w:rsidRDefault="00684CC0" w:rsidP="00B14070">
      <w:pPr>
        <w:rPr>
          <w:b/>
        </w:rPr>
      </w:pPr>
      <w:r w:rsidRPr="00684CC0">
        <w:rPr>
          <w:b/>
        </w:rPr>
        <w:t>Timeline</w:t>
      </w:r>
      <w:r w:rsidR="008E5D63">
        <w:rPr>
          <w:b/>
        </w:rPr>
        <w:tab/>
      </w:r>
    </w:p>
    <w:p w14:paraId="354D9680" w14:textId="50AE2065" w:rsidR="00E10EF8" w:rsidRPr="00B41BB8" w:rsidRDefault="002E675E" w:rsidP="79BE104D">
      <w:r>
        <w:t>Open call</w:t>
      </w:r>
      <w:r w:rsidR="00B41BB8">
        <w:t>. A decision will be made</w:t>
      </w:r>
      <w:r w:rsidR="50CDAB49">
        <w:t>,</w:t>
      </w:r>
      <w:r w:rsidR="00B41BB8">
        <w:t xml:space="preserve"> </w:t>
      </w:r>
      <w:r w:rsidR="00A849FF">
        <w:t xml:space="preserve">and </w:t>
      </w:r>
      <w:r w:rsidR="17D77552">
        <w:t>is usuall</w:t>
      </w:r>
      <w:r w:rsidR="002E0C00">
        <w:t>y</w:t>
      </w:r>
      <w:r w:rsidR="17D77552">
        <w:t xml:space="preserve"> </w:t>
      </w:r>
      <w:r w:rsidR="00A849FF">
        <w:t>communicated to the applicant</w:t>
      </w:r>
      <w:r w:rsidR="3545B895">
        <w:t>,</w:t>
      </w:r>
      <w:r w:rsidR="1DDC6605">
        <w:t xml:space="preserve"> within 2 weeks from application </w:t>
      </w:r>
      <w:r w:rsidR="00A849FF">
        <w:t>submission.</w:t>
      </w:r>
    </w:p>
    <w:p w14:paraId="2D45DB7F" w14:textId="127355AD" w:rsidR="00E10EF8" w:rsidRPr="00E10EF8" w:rsidRDefault="00E10EF8" w:rsidP="294BFCD9">
      <w:pPr>
        <w:rPr>
          <w:b/>
          <w:bCs/>
        </w:rPr>
      </w:pPr>
      <w:r w:rsidRPr="294BFCD9">
        <w:rPr>
          <w:b/>
          <w:bCs/>
        </w:rPr>
        <w:t xml:space="preserve">How to </w:t>
      </w:r>
      <w:r w:rsidR="008417A0" w:rsidRPr="294BFCD9">
        <w:rPr>
          <w:b/>
          <w:bCs/>
        </w:rPr>
        <w:t>a</w:t>
      </w:r>
      <w:r w:rsidRPr="294BFCD9">
        <w:rPr>
          <w:b/>
          <w:bCs/>
        </w:rPr>
        <w:t>pply</w:t>
      </w:r>
    </w:p>
    <w:p w14:paraId="4EADFA2C" w14:textId="1B23FD5A" w:rsidR="000A000E" w:rsidRDefault="00E10EF8" w:rsidP="000A000E">
      <w:r>
        <w:t>Applications are welcome from BRC-affiliated academics/researchers</w:t>
      </w:r>
      <w:r w:rsidR="000A000E">
        <w:t xml:space="preserve">. </w:t>
      </w:r>
      <w:r w:rsidR="000A000E" w:rsidRPr="294BFCD9">
        <w:t xml:space="preserve">Please complete the application form </w:t>
      </w:r>
      <w:r w:rsidR="59476644" w:rsidRPr="294BFCD9">
        <w:t xml:space="preserve">below and return to </w:t>
      </w:r>
      <w:hyperlink r:id="rId12" w:history="1">
        <w:r w:rsidR="007A770F" w:rsidRPr="00906E17">
          <w:rPr>
            <w:rStyle w:val="Hyperlink"/>
          </w:rPr>
          <w:t>brcppie@contacts.bham.ac.uk</w:t>
        </w:r>
      </w:hyperlink>
      <w:r w:rsidR="007A770F">
        <w:t xml:space="preserve"> putting ‘PPI Funding Request’ in subject heading</w:t>
      </w:r>
      <w:r w:rsidR="59476644" w:rsidRPr="294BFCD9">
        <w:t xml:space="preserve">. </w:t>
      </w:r>
    </w:p>
    <w:p w14:paraId="6A0B514D" w14:textId="03635702" w:rsidR="00B00DC8" w:rsidRDefault="74589C37" w:rsidP="34B53BD0">
      <w:pPr>
        <w:rPr>
          <w:b/>
          <w:bCs/>
        </w:rPr>
      </w:pPr>
      <w:r w:rsidRPr="5B73F7CC">
        <w:rPr>
          <w:b/>
          <w:bCs/>
        </w:rPr>
        <w:t>Review process</w:t>
      </w:r>
    </w:p>
    <w:p w14:paraId="098915B0" w14:textId="648114EA" w:rsidR="00B00DC8" w:rsidRDefault="3B8A5D20" w:rsidP="00B14070">
      <w:r>
        <w:t>Your application will be reviewed by public members to ensure that the PPI</w:t>
      </w:r>
      <w:r w:rsidR="6D39D1BF">
        <w:t>E outlined</w:t>
      </w:r>
      <w:r>
        <w:t xml:space="preserve"> is robust.  </w:t>
      </w:r>
    </w:p>
    <w:p w14:paraId="1B8EEE70" w14:textId="19556D5D" w:rsidR="00B00DC8" w:rsidRDefault="5E5CBA4C" w:rsidP="00B14070">
      <w:r>
        <w:t>Public members will comment on the following:</w:t>
      </w:r>
    </w:p>
    <w:p w14:paraId="23EC796F" w14:textId="01082239" w:rsidR="00B00DC8" w:rsidRDefault="5E5CBA4C" w:rsidP="34B53BD0">
      <w:pPr>
        <w:pStyle w:val="ListParagraph"/>
        <w:numPr>
          <w:ilvl w:val="0"/>
          <w:numId w:val="1"/>
        </w:numPr>
      </w:pPr>
      <w:r>
        <w:t xml:space="preserve">Justification for PPIE (based on the </w:t>
      </w:r>
      <w:hyperlink r:id="rId13">
        <w:r w:rsidRPr="57159C9F">
          <w:rPr>
            <w:rStyle w:val="Hyperlink"/>
          </w:rPr>
          <w:t>UK Standards for Public Involvement</w:t>
        </w:r>
      </w:hyperlink>
      <w:r>
        <w:t>)</w:t>
      </w:r>
    </w:p>
    <w:p w14:paraId="3DF44B99" w14:textId="01BB62E3" w:rsidR="00B00DC8" w:rsidRDefault="29178EF3" w:rsidP="34B53BD0">
      <w:pPr>
        <w:pStyle w:val="ListParagraph"/>
        <w:numPr>
          <w:ilvl w:val="0"/>
          <w:numId w:val="1"/>
        </w:numPr>
      </w:pPr>
      <w:r w:rsidRPr="34B53BD0">
        <w:t>The appropriateness of the timing of the PPIE (i.e does this give sufficient time to recruit public members and deliver the PPIE)</w:t>
      </w:r>
    </w:p>
    <w:p w14:paraId="776CD833" w14:textId="3F03EF2C" w:rsidR="00B00DC8" w:rsidRDefault="29178EF3" w:rsidP="34B53BD0">
      <w:pPr>
        <w:pStyle w:val="ListParagraph"/>
        <w:numPr>
          <w:ilvl w:val="0"/>
          <w:numId w:val="1"/>
        </w:numPr>
      </w:pPr>
      <w:r w:rsidRPr="34B53BD0">
        <w:t>The relevance of the public members/communities involved</w:t>
      </w:r>
    </w:p>
    <w:p w14:paraId="4672942C" w14:textId="759E8949" w:rsidR="00B00DC8" w:rsidRDefault="29178EF3" w:rsidP="34B53BD0">
      <w:pPr>
        <w:pStyle w:val="ListParagraph"/>
        <w:numPr>
          <w:ilvl w:val="0"/>
          <w:numId w:val="1"/>
        </w:numPr>
      </w:pPr>
      <w:r w:rsidRPr="34B53BD0">
        <w:t>Have diversity and inclusiveness been considered</w:t>
      </w:r>
    </w:p>
    <w:p w14:paraId="3D524FAF" w14:textId="33ACAAD2" w:rsidR="00B00DC8" w:rsidRDefault="29178EF3" w:rsidP="34B53BD0">
      <w:pPr>
        <w:pStyle w:val="ListParagraph"/>
        <w:numPr>
          <w:ilvl w:val="0"/>
          <w:numId w:val="1"/>
        </w:numPr>
      </w:pPr>
      <w:r w:rsidRPr="34B53BD0">
        <w:t>Clarity on which aspects of research design public members will be asked to comment on</w:t>
      </w:r>
    </w:p>
    <w:p w14:paraId="60D2A5C0" w14:textId="6CE21168" w:rsidR="00B00DC8" w:rsidRDefault="29178EF3" w:rsidP="34B53BD0">
      <w:pPr>
        <w:pStyle w:val="ListParagraph"/>
        <w:numPr>
          <w:ilvl w:val="0"/>
          <w:numId w:val="1"/>
        </w:numPr>
      </w:pPr>
      <w:r w:rsidRPr="34B53BD0">
        <w:t>Adequate support for public members</w:t>
      </w:r>
    </w:p>
    <w:p w14:paraId="00903CA4" w14:textId="13149C42" w:rsidR="00B00DC8" w:rsidRDefault="29178EF3" w:rsidP="34B53BD0">
      <w:pPr>
        <w:pStyle w:val="ListParagraph"/>
        <w:numPr>
          <w:ilvl w:val="0"/>
          <w:numId w:val="1"/>
        </w:numPr>
      </w:pPr>
      <w:r>
        <w:t xml:space="preserve">Budget </w:t>
      </w:r>
      <w:r w:rsidR="0057566C">
        <w:t>(does</w:t>
      </w:r>
      <w:r w:rsidR="52A4D460">
        <w:t xml:space="preserve"> </w:t>
      </w:r>
      <w:r w:rsidR="00A44ABD">
        <w:t>it</w:t>
      </w:r>
      <w:r>
        <w:t xml:space="preserve"> </w:t>
      </w:r>
      <w:r w:rsidR="0057566C">
        <w:t>seem</w:t>
      </w:r>
      <w:r>
        <w:t xml:space="preserve"> sufficient</w:t>
      </w:r>
      <w:r w:rsidR="0057566C">
        <w:t>)</w:t>
      </w:r>
    </w:p>
    <w:p w14:paraId="4C7A339C" w14:textId="30E827B4" w:rsidR="00B00DC8" w:rsidRDefault="1B0D76E4" w:rsidP="34B53BD0">
      <w:r>
        <w:t>Support will be provided by the BRC PPIE Manager who will also review</w:t>
      </w:r>
      <w:r w:rsidR="155114C2">
        <w:t xml:space="preserve"> the form</w:t>
      </w:r>
      <w:r>
        <w:t xml:space="preserve">.  The outcome of the review </w:t>
      </w:r>
      <w:r w:rsidR="79B67A85">
        <w:t xml:space="preserve">is usually provided within 2 weeks from application submission. </w:t>
      </w:r>
      <w:r>
        <w:t xml:space="preserve"> </w:t>
      </w:r>
    </w:p>
    <w:p w14:paraId="656032E5" w14:textId="0277F002" w:rsidR="00B00DC8" w:rsidRDefault="4CAF0E6D" w:rsidP="34B53BD0">
      <w:pPr>
        <w:rPr>
          <w:b/>
          <w:bCs/>
        </w:rPr>
      </w:pPr>
      <w:r w:rsidRPr="34B53BD0">
        <w:rPr>
          <w:b/>
          <w:bCs/>
        </w:rPr>
        <w:t xml:space="preserve">Further PPIE help available </w:t>
      </w:r>
    </w:p>
    <w:p w14:paraId="7114A889" w14:textId="0B42FB77" w:rsidR="00B00DC8" w:rsidRDefault="4CAF0E6D" w:rsidP="34B53BD0">
      <w:r>
        <w:t xml:space="preserve">If you require any support to complete this form, or require training in PPIE, please contact </w:t>
      </w:r>
      <w:hyperlink r:id="rId14">
        <w:r w:rsidRPr="34B53BD0">
          <w:rPr>
            <w:rStyle w:val="Hyperlink"/>
          </w:rPr>
          <w:t>brcppie@contacts.bham.ac.uk</w:t>
        </w:r>
      </w:hyperlink>
      <w:r>
        <w:t>.  There is a range of help available to support the involvement of the public in your r</w:t>
      </w:r>
      <w:r w:rsidR="3ED355FE">
        <w:t>esearch including:</w:t>
      </w:r>
    </w:p>
    <w:p w14:paraId="78E42148" w14:textId="4EBB2216" w:rsidR="00B00DC8" w:rsidRDefault="007A770F" w:rsidP="34B53BD0">
      <w:pPr>
        <w:pStyle w:val="ListParagraph"/>
        <w:numPr>
          <w:ilvl w:val="0"/>
          <w:numId w:val="11"/>
        </w:numPr>
        <w:ind w:left="720"/>
      </w:pPr>
      <w:r>
        <w:rPr>
          <w:noProof/>
        </w:rPr>
        <w:drawing>
          <wp:anchor distT="0" distB="0" distL="114300" distR="114300" simplePos="0" relativeHeight="251658240" behindDoc="0" locked="0" layoutInCell="1" allowOverlap="1" wp14:anchorId="00569EE5" wp14:editId="3B0D8FEC">
            <wp:simplePos x="0" y="0"/>
            <wp:positionH relativeFrom="page">
              <wp:posOffset>6161405</wp:posOffset>
            </wp:positionH>
            <wp:positionV relativeFrom="page">
              <wp:posOffset>9333230</wp:posOffset>
            </wp:positionV>
            <wp:extent cx="1378585" cy="1393190"/>
            <wp:effectExtent l="0" t="7302" r="4762" b="4763"/>
            <wp:wrapNone/>
            <wp:docPr id="305075911" name="Picture 5" descr="A blue and red circles and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5075911" name="Picture 5" descr="A blue and red circles and lines&#10;&#10;Description automatically generated"/>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rot="16200000">
                      <a:off x="0" y="0"/>
                      <a:ext cx="1378585" cy="13931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4CAF0E6D">
        <w:t xml:space="preserve">NIHR Research Support Service (RSS) Hub can provide methodological guidance on PPIE, as well as other research design advice and support.  </w:t>
      </w:r>
      <w:hyperlink r:id="rId16">
        <w:r w:rsidR="4CAF0E6D" w:rsidRPr="294BFCD9">
          <w:rPr>
            <w:rStyle w:val="Hyperlink"/>
          </w:rPr>
          <w:t>Visit their website</w:t>
        </w:r>
      </w:hyperlink>
      <w:r w:rsidR="4CAF0E6D">
        <w:t xml:space="preserve"> to request </w:t>
      </w:r>
      <w:r w:rsidR="11D69223">
        <w:t>support or</w:t>
      </w:r>
      <w:r w:rsidR="4CAF0E6D">
        <w:t xml:space="preserve"> email </w:t>
      </w:r>
      <w:hyperlink r:id="rId17">
        <w:r w:rsidR="4CAF0E6D" w:rsidRPr="294BFCD9">
          <w:rPr>
            <w:rStyle w:val="Hyperlink"/>
          </w:rPr>
          <w:t>NIHR-RSS@contacts.bham.ac.uk</w:t>
        </w:r>
      </w:hyperlink>
      <w:r w:rsidR="6318677D">
        <w:t xml:space="preserve">. </w:t>
      </w:r>
      <w:r w:rsidR="4CAF0E6D">
        <w:t xml:space="preserve">  </w:t>
      </w:r>
    </w:p>
    <w:p w14:paraId="08DE7B5A" w14:textId="7D762E4E" w:rsidR="00B00DC8" w:rsidRDefault="4CAF0E6D" w:rsidP="34B53BD0">
      <w:pPr>
        <w:pStyle w:val="ListParagraph"/>
        <w:numPr>
          <w:ilvl w:val="0"/>
          <w:numId w:val="11"/>
        </w:numPr>
        <w:ind w:left="720"/>
      </w:pPr>
      <w:r>
        <w:lastRenderedPageBreak/>
        <w:t xml:space="preserve">Core BRC PPIE team can provide local, practical PPIE advice, guidance and training, </w:t>
      </w:r>
      <w:r>
        <w:br/>
        <w:t xml:space="preserve">including sign posting to BRC PPIE groups and advice on costing PPIE into grants. </w:t>
      </w:r>
      <w:r>
        <w:br/>
        <w:t xml:space="preserve">Contact </w:t>
      </w:r>
      <w:hyperlink r:id="rId18">
        <w:r w:rsidRPr="294BFCD9">
          <w:rPr>
            <w:rStyle w:val="Hyperlink"/>
          </w:rPr>
          <w:t>brcppie@contacts.bham.ac.uk</w:t>
        </w:r>
      </w:hyperlink>
      <w:r>
        <w:t xml:space="preserve">  </w:t>
      </w:r>
    </w:p>
    <w:p w14:paraId="3704B6B8" w14:textId="1DFF0573" w:rsidR="00B00DC8" w:rsidRDefault="4CAF0E6D" w:rsidP="34B53BD0">
      <w:pPr>
        <w:pStyle w:val="ListParagraph"/>
        <w:numPr>
          <w:ilvl w:val="0"/>
          <w:numId w:val="11"/>
        </w:numPr>
        <w:ind w:left="720"/>
      </w:pPr>
      <w:r>
        <w:t xml:space="preserve">The Birmingham Public Involvement Hub provides drop in PPIE advice sessions, a range of online resources as well as practical documents such as payment policy. Visit the SharePoint site </w:t>
      </w:r>
      <w:hyperlink r:id="rId19">
        <w:r w:rsidRPr="7DD952E1">
          <w:rPr>
            <w:rStyle w:val="Hyperlink"/>
          </w:rPr>
          <w:t>https://bham.sharepoint.com/sites/involveengage</w:t>
        </w:r>
      </w:hyperlink>
      <w:r>
        <w:t xml:space="preserve">  or contact </w:t>
      </w:r>
      <w:hyperlink r:id="rId20">
        <w:r w:rsidRPr="7DD952E1">
          <w:rPr>
            <w:rStyle w:val="Hyperlink"/>
          </w:rPr>
          <w:t>ppi@contacts.bham.ac.uk</w:t>
        </w:r>
      </w:hyperlink>
    </w:p>
    <w:p w14:paraId="75716920" w14:textId="59EF1360" w:rsidR="00B00DC8" w:rsidRDefault="00B00DC8" w:rsidP="34B53BD0"/>
    <w:p w14:paraId="4DF8580B" w14:textId="23FED1A0" w:rsidR="00B00DC8" w:rsidRDefault="00B00DC8" w:rsidP="00B14070"/>
    <w:p w14:paraId="5A0428D7" w14:textId="6E9EA920" w:rsidR="00B00DC8" w:rsidRDefault="00BC1FC1" w:rsidP="34B53BD0">
      <w:pPr>
        <w:rPr>
          <w:b/>
          <w:bCs/>
          <w:sz w:val="28"/>
          <w:szCs w:val="28"/>
        </w:rPr>
      </w:pPr>
      <w:r w:rsidRPr="34B53BD0">
        <w:rPr>
          <w:b/>
          <w:bCs/>
        </w:rPr>
        <w:br w:type="page"/>
      </w:r>
      <w:r w:rsidR="00B369B0" w:rsidRPr="34B53BD0">
        <w:rPr>
          <w:b/>
          <w:bCs/>
          <w:sz w:val="28"/>
          <w:szCs w:val="28"/>
        </w:rPr>
        <w:lastRenderedPageBreak/>
        <w:t>NI</w:t>
      </w:r>
      <w:r w:rsidR="00B00DC8" w:rsidRPr="34B53BD0">
        <w:rPr>
          <w:b/>
          <w:bCs/>
          <w:sz w:val="28"/>
          <w:szCs w:val="28"/>
        </w:rPr>
        <w:t xml:space="preserve">HR Birmingham Biomedical Research Centre: </w:t>
      </w:r>
      <w:r w:rsidR="00341D3E" w:rsidRPr="34B53BD0">
        <w:rPr>
          <w:b/>
          <w:bCs/>
          <w:sz w:val="28"/>
          <w:szCs w:val="28"/>
        </w:rPr>
        <w:t>Pre grant PPIE fund</w:t>
      </w:r>
    </w:p>
    <w:p w14:paraId="0C6B1E84" w14:textId="4FF18D49" w:rsidR="00B00DC8" w:rsidRDefault="00B00DC8" w:rsidP="00B14070">
      <w:pPr>
        <w:spacing w:after="360"/>
        <w:rPr>
          <w:b/>
          <w:sz w:val="28"/>
          <w:szCs w:val="28"/>
        </w:rPr>
      </w:pPr>
      <w:r>
        <w:rPr>
          <w:b/>
          <w:sz w:val="28"/>
          <w:szCs w:val="28"/>
        </w:rPr>
        <w:t>Application Form</w:t>
      </w:r>
    </w:p>
    <w:p w14:paraId="648FFA3F" w14:textId="5A56CE5B" w:rsidR="00A95A8E" w:rsidRPr="00F1225A" w:rsidRDefault="00A95A8E" w:rsidP="34F00788">
      <w:pPr>
        <w:spacing w:after="360"/>
        <w:rPr>
          <w:b/>
          <w:bCs/>
          <w:sz w:val="24"/>
          <w:szCs w:val="24"/>
        </w:rPr>
      </w:pPr>
      <w:r w:rsidRPr="34F00788">
        <w:rPr>
          <w:b/>
          <w:bCs/>
          <w:sz w:val="24"/>
          <w:szCs w:val="24"/>
        </w:rPr>
        <w:t xml:space="preserve">Details of </w:t>
      </w:r>
      <w:r w:rsidR="008472E2" w:rsidRPr="34F00788">
        <w:rPr>
          <w:b/>
          <w:bCs/>
          <w:sz w:val="24"/>
          <w:szCs w:val="24"/>
        </w:rPr>
        <w:t>applica</w:t>
      </w:r>
      <w:r w:rsidR="00E5587D" w:rsidRPr="34F00788">
        <w:rPr>
          <w:b/>
          <w:bCs/>
          <w:sz w:val="24"/>
          <w:szCs w:val="24"/>
        </w:rPr>
        <w:t xml:space="preserve">nt and </w:t>
      </w:r>
      <w:r w:rsidR="00DA5E51">
        <w:rPr>
          <w:b/>
          <w:bCs/>
          <w:sz w:val="24"/>
          <w:szCs w:val="24"/>
        </w:rPr>
        <w:t>project</w:t>
      </w:r>
    </w:p>
    <w:tbl>
      <w:tblPr>
        <w:tblStyle w:val="TableGrid"/>
        <w:tblW w:w="0" w:type="auto"/>
        <w:tblLook w:val="04A0" w:firstRow="1" w:lastRow="0" w:firstColumn="1" w:lastColumn="0" w:noHBand="0" w:noVBand="1"/>
      </w:tblPr>
      <w:tblGrid>
        <w:gridCol w:w="3244"/>
        <w:gridCol w:w="5772"/>
      </w:tblGrid>
      <w:tr w:rsidR="00EC35E7" w14:paraId="2A203D31" w14:textId="66BCA6D1" w:rsidTr="5B73F7CC">
        <w:trPr>
          <w:trHeight w:val="794"/>
        </w:trPr>
        <w:tc>
          <w:tcPr>
            <w:tcW w:w="3244" w:type="dxa"/>
          </w:tcPr>
          <w:p w14:paraId="031A7C53" w14:textId="7E3E1FCE" w:rsidR="00EC35E7" w:rsidRPr="00EC35E7" w:rsidRDefault="52CD793C" w:rsidP="34B53BD0">
            <w:pPr>
              <w:spacing w:before="120" w:after="120"/>
              <w:rPr>
                <w:b/>
                <w:bCs/>
              </w:rPr>
            </w:pPr>
            <w:r w:rsidRPr="34B53BD0">
              <w:rPr>
                <w:b/>
                <w:bCs/>
              </w:rPr>
              <w:t>Applicant name</w:t>
            </w:r>
          </w:p>
        </w:tc>
        <w:tc>
          <w:tcPr>
            <w:tcW w:w="5772" w:type="dxa"/>
          </w:tcPr>
          <w:p w14:paraId="6E5880F5" w14:textId="77777777" w:rsidR="00EC35E7" w:rsidRDefault="00EC35E7" w:rsidP="00B14070">
            <w:pPr>
              <w:spacing w:before="120" w:after="120"/>
            </w:pPr>
          </w:p>
        </w:tc>
      </w:tr>
      <w:tr w:rsidR="34B53BD0" w14:paraId="55618B1E" w14:textId="77777777" w:rsidTr="5B73F7CC">
        <w:trPr>
          <w:trHeight w:val="300"/>
        </w:trPr>
        <w:tc>
          <w:tcPr>
            <w:tcW w:w="3244" w:type="dxa"/>
          </w:tcPr>
          <w:p w14:paraId="2DD997A7" w14:textId="157087E3" w:rsidR="2BBB30BF" w:rsidRDefault="2BBB30BF" w:rsidP="34B53BD0">
            <w:pPr>
              <w:rPr>
                <w:b/>
                <w:bCs/>
              </w:rPr>
            </w:pPr>
            <w:r w:rsidRPr="34B53BD0">
              <w:rPr>
                <w:b/>
                <w:bCs/>
              </w:rPr>
              <w:t>Email address</w:t>
            </w:r>
          </w:p>
        </w:tc>
        <w:tc>
          <w:tcPr>
            <w:tcW w:w="5772" w:type="dxa"/>
          </w:tcPr>
          <w:p w14:paraId="5E792C5C" w14:textId="42DA43E1" w:rsidR="34B53BD0" w:rsidRDefault="34B53BD0" w:rsidP="34B53BD0"/>
        </w:tc>
      </w:tr>
      <w:tr w:rsidR="00A148D2" w14:paraId="522BC47F" w14:textId="54581975" w:rsidTr="5B73F7CC">
        <w:trPr>
          <w:trHeight w:val="794"/>
        </w:trPr>
        <w:tc>
          <w:tcPr>
            <w:tcW w:w="3244" w:type="dxa"/>
          </w:tcPr>
          <w:p w14:paraId="31D84DC1" w14:textId="56F404C4" w:rsidR="00A148D2" w:rsidRPr="00EC35E7" w:rsidRDefault="0037485A" w:rsidP="00B14070">
            <w:pPr>
              <w:spacing w:before="120" w:after="120"/>
              <w:rPr>
                <w:b/>
              </w:rPr>
            </w:pPr>
            <w:r>
              <w:rPr>
                <w:b/>
              </w:rPr>
              <w:t xml:space="preserve">Affiliated </w:t>
            </w:r>
            <w:r w:rsidR="00F1225A">
              <w:rPr>
                <w:b/>
              </w:rPr>
              <w:t>BRC Theme</w:t>
            </w:r>
          </w:p>
        </w:tc>
        <w:tc>
          <w:tcPr>
            <w:tcW w:w="5772" w:type="dxa"/>
          </w:tcPr>
          <w:p w14:paraId="52D5916B" w14:textId="77777777" w:rsidR="00A148D2" w:rsidRDefault="00A148D2" w:rsidP="00B14070">
            <w:pPr>
              <w:spacing w:before="120" w:after="120"/>
            </w:pPr>
          </w:p>
        </w:tc>
      </w:tr>
      <w:tr w:rsidR="006A04E5" w14:paraId="3ED4EB17" w14:textId="77777777" w:rsidTr="5B73F7CC">
        <w:trPr>
          <w:trHeight w:val="794"/>
        </w:trPr>
        <w:tc>
          <w:tcPr>
            <w:tcW w:w="3244" w:type="dxa"/>
          </w:tcPr>
          <w:p w14:paraId="43B9F9CF" w14:textId="16C6201B" w:rsidR="006A04E5" w:rsidRDefault="006A04E5" w:rsidP="00B14070">
            <w:pPr>
              <w:spacing w:before="120" w:after="120"/>
              <w:rPr>
                <w:b/>
              </w:rPr>
            </w:pPr>
            <w:r>
              <w:rPr>
                <w:b/>
              </w:rPr>
              <w:t>Briefly outline current role</w:t>
            </w:r>
            <w:r w:rsidR="00F1225A">
              <w:rPr>
                <w:b/>
              </w:rPr>
              <w:t xml:space="preserve">, professional background </w:t>
            </w:r>
            <w:r>
              <w:rPr>
                <w:b/>
              </w:rPr>
              <w:t>and previous research experience</w:t>
            </w:r>
            <w:r w:rsidR="00F1225A">
              <w:rPr>
                <w:b/>
              </w:rPr>
              <w:t>/qualifications</w:t>
            </w:r>
          </w:p>
        </w:tc>
        <w:tc>
          <w:tcPr>
            <w:tcW w:w="5772" w:type="dxa"/>
          </w:tcPr>
          <w:p w14:paraId="50B159F5" w14:textId="77777777" w:rsidR="006A04E5" w:rsidRDefault="006A04E5" w:rsidP="00B14070">
            <w:pPr>
              <w:spacing w:before="120" w:after="120"/>
            </w:pPr>
          </w:p>
        </w:tc>
      </w:tr>
      <w:tr w:rsidR="006A04E5" w14:paraId="0CAC4E4A" w14:textId="77777777" w:rsidTr="5B73F7CC">
        <w:trPr>
          <w:trHeight w:val="794"/>
        </w:trPr>
        <w:tc>
          <w:tcPr>
            <w:tcW w:w="3244" w:type="dxa"/>
          </w:tcPr>
          <w:p w14:paraId="79001D15" w14:textId="11EB557D" w:rsidR="006A04E5" w:rsidRDefault="00076C39" w:rsidP="00B14070">
            <w:pPr>
              <w:spacing w:before="120" w:after="120"/>
              <w:rPr>
                <w:b/>
              </w:rPr>
            </w:pPr>
            <w:r>
              <w:rPr>
                <w:b/>
              </w:rPr>
              <w:t xml:space="preserve">Current </w:t>
            </w:r>
            <w:r w:rsidR="006A04E5">
              <w:rPr>
                <w:b/>
              </w:rPr>
              <w:t>Employing Organisation</w:t>
            </w:r>
          </w:p>
        </w:tc>
        <w:tc>
          <w:tcPr>
            <w:tcW w:w="5772" w:type="dxa"/>
          </w:tcPr>
          <w:p w14:paraId="14689F19" w14:textId="77777777" w:rsidR="006A04E5" w:rsidRDefault="006A04E5" w:rsidP="00B14070">
            <w:pPr>
              <w:spacing w:before="120" w:after="120"/>
            </w:pPr>
          </w:p>
        </w:tc>
      </w:tr>
      <w:tr w:rsidR="00E5587D" w14:paraId="550943B2" w14:textId="77777777" w:rsidTr="5B73F7CC">
        <w:trPr>
          <w:trHeight w:val="1486"/>
        </w:trPr>
        <w:tc>
          <w:tcPr>
            <w:tcW w:w="3244" w:type="dxa"/>
          </w:tcPr>
          <w:p w14:paraId="60E3091A" w14:textId="249FBE13" w:rsidR="00E5587D" w:rsidRDefault="00E5587D" w:rsidP="00B14070">
            <w:pPr>
              <w:spacing w:before="120" w:after="120"/>
              <w:rPr>
                <w:b/>
              </w:rPr>
            </w:pPr>
            <w:r>
              <w:rPr>
                <w:b/>
              </w:rPr>
              <w:t>Target Funder, including deadline</w:t>
            </w:r>
            <w:r w:rsidR="006A04E5">
              <w:rPr>
                <w:b/>
              </w:rPr>
              <w:t xml:space="preserve">. Please include </w:t>
            </w:r>
            <w:r w:rsidR="00F1225A">
              <w:rPr>
                <w:b/>
              </w:rPr>
              <w:t>funder timelines for interviews/outcomes if available</w:t>
            </w:r>
          </w:p>
        </w:tc>
        <w:tc>
          <w:tcPr>
            <w:tcW w:w="5772" w:type="dxa"/>
          </w:tcPr>
          <w:p w14:paraId="00E10F01" w14:textId="77777777" w:rsidR="00E5587D" w:rsidRDefault="00E5587D" w:rsidP="00B14070">
            <w:pPr>
              <w:spacing w:before="120" w:after="120"/>
            </w:pPr>
          </w:p>
        </w:tc>
      </w:tr>
      <w:tr w:rsidR="00731ACE" w14:paraId="2FF4FDD6" w14:textId="77777777" w:rsidTr="5B73F7CC">
        <w:trPr>
          <w:trHeight w:val="794"/>
        </w:trPr>
        <w:tc>
          <w:tcPr>
            <w:tcW w:w="3244" w:type="dxa"/>
          </w:tcPr>
          <w:p w14:paraId="602CAAB3" w14:textId="12888E1D" w:rsidR="00731ACE" w:rsidRPr="00EC35E7" w:rsidRDefault="70557E9B" w:rsidP="34B53BD0">
            <w:pPr>
              <w:spacing w:before="120" w:after="120"/>
              <w:rPr>
                <w:b/>
                <w:bCs/>
              </w:rPr>
            </w:pPr>
            <w:r w:rsidRPr="5B73F7CC">
              <w:rPr>
                <w:b/>
                <w:bCs/>
              </w:rPr>
              <w:t xml:space="preserve">Please list </w:t>
            </w:r>
            <w:r w:rsidR="00B369B0" w:rsidRPr="5B73F7CC">
              <w:rPr>
                <w:b/>
                <w:bCs/>
              </w:rPr>
              <w:t>Supervisors/Leadership</w:t>
            </w:r>
            <w:r w:rsidR="00E5587D" w:rsidRPr="5B73F7CC">
              <w:rPr>
                <w:b/>
                <w:bCs/>
              </w:rPr>
              <w:t xml:space="preserve">/Mentors as </w:t>
            </w:r>
            <w:r w:rsidR="00B369B0" w:rsidRPr="5B73F7CC">
              <w:rPr>
                <w:b/>
                <w:bCs/>
              </w:rPr>
              <w:t>appropriate</w:t>
            </w:r>
          </w:p>
        </w:tc>
        <w:tc>
          <w:tcPr>
            <w:tcW w:w="5772" w:type="dxa"/>
          </w:tcPr>
          <w:p w14:paraId="2C9D7743" w14:textId="77777777" w:rsidR="00731ACE" w:rsidRDefault="00731ACE" w:rsidP="00B14070">
            <w:pPr>
              <w:spacing w:before="120" w:after="120"/>
            </w:pPr>
          </w:p>
        </w:tc>
      </w:tr>
      <w:tr w:rsidR="00A148D2" w14:paraId="428E3A5C" w14:textId="66388FA2" w:rsidTr="5B73F7CC">
        <w:trPr>
          <w:trHeight w:val="794"/>
        </w:trPr>
        <w:tc>
          <w:tcPr>
            <w:tcW w:w="3244" w:type="dxa"/>
          </w:tcPr>
          <w:p w14:paraId="741E1EBD" w14:textId="15AC6E5D" w:rsidR="00A148D2" w:rsidRPr="00EC35E7" w:rsidRDefault="006A04E5" w:rsidP="00B14070">
            <w:pPr>
              <w:spacing w:before="120" w:after="120"/>
              <w:rPr>
                <w:b/>
              </w:rPr>
            </w:pPr>
            <w:r>
              <w:rPr>
                <w:b/>
              </w:rPr>
              <w:t>Project title (</w:t>
            </w:r>
            <w:r w:rsidR="00F1225A">
              <w:rPr>
                <w:b/>
              </w:rPr>
              <w:t>approximate</w:t>
            </w:r>
            <w:r>
              <w:rPr>
                <w:b/>
              </w:rPr>
              <w:t>)</w:t>
            </w:r>
          </w:p>
        </w:tc>
        <w:tc>
          <w:tcPr>
            <w:tcW w:w="5772" w:type="dxa"/>
          </w:tcPr>
          <w:p w14:paraId="22EB2AEC" w14:textId="77777777" w:rsidR="00A148D2" w:rsidRDefault="00A148D2" w:rsidP="00B14070">
            <w:pPr>
              <w:spacing w:before="120" w:after="120"/>
            </w:pPr>
          </w:p>
        </w:tc>
      </w:tr>
      <w:tr w:rsidR="00F1225A" w14:paraId="3050A347" w14:textId="77777777" w:rsidTr="5B73F7CC">
        <w:trPr>
          <w:trHeight w:val="794"/>
        </w:trPr>
        <w:tc>
          <w:tcPr>
            <w:tcW w:w="3244" w:type="dxa"/>
          </w:tcPr>
          <w:p w14:paraId="7FF356E4" w14:textId="4A7E5247" w:rsidR="00F1225A" w:rsidRDefault="03F0D278" w:rsidP="34B53BD0">
            <w:pPr>
              <w:spacing w:after="120"/>
              <w:rPr>
                <w:b/>
                <w:bCs/>
              </w:rPr>
            </w:pPr>
            <w:r w:rsidRPr="34B53BD0">
              <w:rPr>
                <w:b/>
                <w:bCs/>
              </w:rPr>
              <w:t>Plain English Project description (up to 300 words)</w:t>
            </w:r>
          </w:p>
          <w:p w14:paraId="1153C33F" w14:textId="54B7237A" w:rsidR="00F1225A" w:rsidRDefault="0AD124EA" w:rsidP="00F742A2">
            <w:pPr>
              <w:spacing w:after="120"/>
            </w:pPr>
            <w:r>
              <w:t xml:space="preserve">Please note that your application will be reviewed by members of our Patient and Public Advisory </w:t>
            </w:r>
            <w:r w:rsidR="26F90050">
              <w:t>Group</w:t>
            </w:r>
            <w:r>
              <w:t xml:space="preserve"> so it is important that you</w:t>
            </w:r>
            <w:r w:rsidR="78E4F73A">
              <w:t>r</w:t>
            </w:r>
            <w:r>
              <w:t xml:space="preserve"> description of the study is clear and avoidin</w:t>
            </w:r>
            <w:r w:rsidR="08489B28">
              <w:t>g research terms and jargon</w:t>
            </w:r>
          </w:p>
          <w:p w14:paraId="57DF5223" w14:textId="21A3038B" w:rsidR="00F1225A" w:rsidRDefault="00F1225A" w:rsidP="34B53BD0">
            <w:pPr>
              <w:spacing w:after="120"/>
              <w:rPr>
                <w:b/>
                <w:bCs/>
              </w:rPr>
            </w:pPr>
          </w:p>
        </w:tc>
        <w:tc>
          <w:tcPr>
            <w:tcW w:w="5772" w:type="dxa"/>
          </w:tcPr>
          <w:p w14:paraId="0D67B9B0" w14:textId="77777777" w:rsidR="00B14070" w:rsidRDefault="00B14070" w:rsidP="00B14070">
            <w:pPr>
              <w:spacing w:before="120" w:after="120"/>
            </w:pPr>
          </w:p>
          <w:p w14:paraId="69843561" w14:textId="77777777" w:rsidR="00B14070" w:rsidRDefault="00B14070" w:rsidP="00B14070">
            <w:pPr>
              <w:spacing w:before="120" w:after="120"/>
            </w:pPr>
          </w:p>
          <w:p w14:paraId="109593AC" w14:textId="77777777" w:rsidR="00B14070" w:rsidRDefault="00B14070" w:rsidP="00B14070">
            <w:pPr>
              <w:spacing w:before="120" w:after="120"/>
            </w:pPr>
          </w:p>
          <w:p w14:paraId="4DD13246" w14:textId="77777777" w:rsidR="00B14070" w:rsidRDefault="00B14070" w:rsidP="00B14070">
            <w:pPr>
              <w:spacing w:before="120" w:after="120"/>
            </w:pPr>
          </w:p>
          <w:p w14:paraId="40C5FB56" w14:textId="77777777" w:rsidR="00B14070" w:rsidRDefault="00B14070" w:rsidP="00B14070">
            <w:pPr>
              <w:spacing w:before="120" w:after="120"/>
            </w:pPr>
          </w:p>
          <w:p w14:paraId="0FD137F6" w14:textId="77777777" w:rsidR="00B14070" w:rsidRDefault="00B14070" w:rsidP="00B14070">
            <w:pPr>
              <w:spacing w:before="120" w:after="120"/>
            </w:pPr>
          </w:p>
          <w:p w14:paraId="4098F8B6" w14:textId="77777777" w:rsidR="00B14070" w:rsidRDefault="00B14070" w:rsidP="00B14070">
            <w:pPr>
              <w:spacing w:before="120" w:after="120"/>
            </w:pPr>
          </w:p>
          <w:p w14:paraId="2D5EFE5B" w14:textId="77777777" w:rsidR="00B14070" w:rsidRDefault="00B14070" w:rsidP="00B14070">
            <w:pPr>
              <w:spacing w:before="120" w:after="120"/>
            </w:pPr>
          </w:p>
        </w:tc>
      </w:tr>
    </w:tbl>
    <w:p w14:paraId="7CCFE5FF" w14:textId="59CA8CE2" w:rsidR="34B53BD0" w:rsidRDefault="34B53BD0"/>
    <w:p w14:paraId="2579B44E" w14:textId="208E8820" w:rsidR="34B53BD0" w:rsidRDefault="34B53BD0"/>
    <w:p w14:paraId="16E3B4D4" w14:textId="77777777" w:rsidR="00055066" w:rsidRDefault="00055066" w:rsidP="00B14070"/>
    <w:p w14:paraId="2C861A6C" w14:textId="1D071F43" w:rsidR="00F1225A" w:rsidRDefault="00AA18B1" w:rsidP="00B14070">
      <w:pPr>
        <w:spacing w:after="360"/>
        <w:rPr>
          <w:b/>
          <w:sz w:val="24"/>
          <w:szCs w:val="24"/>
        </w:rPr>
      </w:pPr>
      <w:r>
        <w:rPr>
          <w:b/>
          <w:sz w:val="24"/>
          <w:szCs w:val="24"/>
        </w:rPr>
        <w:lastRenderedPageBreak/>
        <w:t>Your public involvement activities</w:t>
      </w:r>
    </w:p>
    <w:tbl>
      <w:tblPr>
        <w:tblStyle w:val="TableGrid"/>
        <w:tblW w:w="0" w:type="auto"/>
        <w:tblLook w:val="04A0" w:firstRow="1" w:lastRow="0" w:firstColumn="1" w:lastColumn="0" w:noHBand="0" w:noVBand="1"/>
      </w:tblPr>
      <w:tblGrid>
        <w:gridCol w:w="3244"/>
        <w:gridCol w:w="5772"/>
      </w:tblGrid>
      <w:tr w:rsidR="00F1225A" w14:paraId="204802B8" w14:textId="77777777" w:rsidTr="290EE5BD">
        <w:trPr>
          <w:trHeight w:val="3572"/>
        </w:trPr>
        <w:tc>
          <w:tcPr>
            <w:tcW w:w="3244" w:type="dxa"/>
          </w:tcPr>
          <w:p w14:paraId="1A27ED18" w14:textId="17428535" w:rsidR="00F1225A" w:rsidRPr="00EC35E7" w:rsidRDefault="5C269656" w:rsidP="34B53BD0">
            <w:pPr>
              <w:spacing w:before="120" w:after="120"/>
              <w:rPr>
                <w:b/>
                <w:bCs/>
              </w:rPr>
            </w:pPr>
            <w:r w:rsidRPr="34B53BD0">
              <w:rPr>
                <w:b/>
                <w:bCs/>
              </w:rPr>
              <w:t>Please provide a summary of the public involvement work you plan to carry out to develop the main funding application including details on who you will involve.  If you need support with this, please contact brcppie@contacts.bham.ac.uk (No more than 600 words)</w:t>
            </w:r>
          </w:p>
          <w:p w14:paraId="43C26EB1" w14:textId="72198586" w:rsidR="00F1225A" w:rsidRPr="00EC35E7" w:rsidRDefault="3091076A" w:rsidP="34B53BD0">
            <w:pPr>
              <w:spacing w:before="120" w:after="120"/>
            </w:pPr>
            <w:r>
              <w:t xml:space="preserve">Please refer to the </w:t>
            </w:r>
            <w:hyperlink r:id="rId21">
              <w:r w:rsidRPr="34B53BD0">
                <w:rPr>
                  <w:rStyle w:val="Hyperlink"/>
                </w:rPr>
                <w:t>UK Standards for Public Involvement</w:t>
              </w:r>
            </w:hyperlink>
            <w:r>
              <w:t xml:space="preserve"> </w:t>
            </w:r>
            <w:r w:rsidR="5D8B4809">
              <w:t>to ensure best practice</w:t>
            </w:r>
          </w:p>
        </w:tc>
        <w:tc>
          <w:tcPr>
            <w:tcW w:w="5772" w:type="dxa"/>
          </w:tcPr>
          <w:p w14:paraId="151D4E0D" w14:textId="77777777" w:rsidR="00F1225A" w:rsidRDefault="00F1225A" w:rsidP="00B14070">
            <w:pPr>
              <w:spacing w:before="120" w:after="120"/>
            </w:pPr>
          </w:p>
        </w:tc>
      </w:tr>
      <w:tr w:rsidR="008E5D63" w14:paraId="08F81063" w14:textId="77777777" w:rsidTr="290EE5BD">
        <w:tc>
          <w:tcPr>
            <w:tcW w:w="3244" w:type="dxa"/>
          </w:tcPr>
          <w:p w14:paraId="52B8D08A" w14:textId="06ECAA47" w:rsidR="00A95E10" w:rsidRDefault="008E5D63" w:rsidP="186F2886">
            <w:pPr>
              <w:spacing w:before="120" w:after="120"/>
              <w:rPr>
                <w:b/>
                <w:bCs/>
              </w:rPr>
            </w:pPr>
            <w:r w:rsidRPr="186F2886">
              <w:rPr>
                <w:b/>
                <w:bCs/>
              </w:rPr>
              <w:t>Which aspects of your research design will public involvement contribute to (tick all that apply): </w:t>
            </w:r>
          </w:p>
        </w:tc>
        <w:tc>
          <w:tcPr>
            <w:tcW w:w="5772" w:type="dxa"/>
          </w:tcPr>
          <w:p w14:paraId="4F39ECB4" w14:textId="60DBD24D" w:rsidR="00DA5E51" w:rsidRDefault="00D81BA5" w:rsidP="00DA5E51">
            <w:pPr>
              <w:spacing w:before="120" w:after="120"/>
              <w:ind w:left="360"/>
            </w:pPr>
            <w:sdt>
              <w:sdtPr>
                <w:id w:val="-430056086"/>
                <w14:checkbox>
                  <w14:checked w14:val="0"/>
                  <w14:checkedState w14:val="2612" w14:font="MS Gothic"/>
                  <w14:uncheckedState w14:val="2610" w14:font="MS Gothic"/>
                </w14:checkbox>
              </w:sdtPr>
              <w:sdtEndPr/>
              <w:sdtContent>
                <w:r w:rsidR="70F13049" w:rsidRPr="290EE5BD">
                  <w:rPr>
                    <w:rFonts w:ascii="MS Gothic" w:eastAsia="MS Gothic" w:hAnsi="MS Gothic" w:cs="MS Gothic"/>
                  </w:rPr>
                  <w:t>☐</w:t>
                </w:r>
              </w:sdtContent>
            </w:sdt>
            <w:r w:rsidR="00DA5E51">
              <w:t xml:space="preserve"> Importance and relevance of the research topic from a patient perspective</w:t>
            </w:r>
          </w:p>
          <w:p w14:paraId="6C944893" w14:textId="1E0D6695" w:rsidR="00DA5E51" w:rsidRDefault="00D81BA5" w:rsidP="00DA5E51">
            <w:pPr>
              <w:spacing w:before="120" w:after="120"/>
              <w:ind w:left="360"/>
            </w:pPr>
            <w:sdt>
              <w:sdtPr>
                <w:id w:val="1293939508"/>
                <w14:checkbox>
                  <w14:checked w14:val="0"/>
                  <w14:checkedState w14:val="2612" w14:font="MS Gothic"/>
                  <w14:uncheckedState w14:val="2610" w14:font="MS Gothic"/>
                </w14:checkbox>
              </w:sdtPr>
              <w:sdtEndPr/>
              <w:sdtContent>
                <w:r w:rsidR="45579F3D" w:rsidRPr="290EE5BD">
                  <w:rPr>
                    <w:rFonts w:ascii="MS Gothic" w:eastAsia="MS Gothic" w:hAnsi="MS Gothic" w:cs="MS Gothic"/>
                  </w:rPr>
                  <w:t>☐</w:t>
                </w:r>
              </w:sdtContent>
            </w:sdt>
            <w:r w:rsidR="00DA5E51">
              <w:t xml:space="preserve"> Research question</w:t>
            </w:r>
          </w:p>
          <w:p w14:paraId="6BDE0F4D" w14:textId="6623AFED" w:rsidR="00DA5E51" w:rsidRDefault="00D81BA5" w:rsidP="00DA5E51">
            <w:pPr>
              <w:spacing w:before="120" w:after="120"/>
              <w:ind w:left="360"/>
            </w:pPr>
            <w:sdt>
              <w:sdtPr>
                <w:id w:val="-2041889791"/>
                <w14:checkbox>
                  <w14:checked w14:val="0"/>
                  <w14:checkedState w14:val="2612" w14:font="MS Gothic"/>
                  <w14:uncheckedState w14:val="2610" w14:font="MS Gothic"/>
                </w14:checkbox>
              </w:sdtPr>
              <w:sdtEndPr/>
              <w:sdtContent>
                <w:r w:rsidR="00DA5E51">
                  <w:rPr>
                    <w:rFonts w:ascii="MS Gothic" w:eastAsia="MS Gothic" w:hAnsi="MS Gothic" w:hint="eastAsia"/>
                  </w:rPr>
                  <w:t>☐</w:t>
                </w:r>
              </w:sdtContent>
            </w:sdt>
            <w:r w:rsidR="00DA5E51">
              <w:t xml:space="preserve"> Potential future patient benefit</w:t>
            </w:r>
          </w:p>
          <w:p w14:paraId="78C1369D" w14:textId="234C7798" w:rsidR="00DA5E51" w:rsidRPr="00642FA8" w:rsidRDefault="00D81BA5" w:rsidP="00DA5E51">
            <w:pPr>
              <w:spacing w:before="120" w:after="120"/>
              <w:ind w:left="360"/>
            </w:pPr>
            <w:sdt>
              <w:sdtPr>
                <w:id w:val="1518891105"/>
                <w14:checkbox>
                  <w14:checked w14:val="0"/>
                  <w14:checkedState w14:val="2612" w14:font="MS Gothic"/>
                  <w14:uncheckedState w14:val="2610" w14:font="MS Gothic"/>
                </w14:checkbox>
              </w:sdtPr>
              <w:sdtEndPr/>
              <w:sdtContent>
                <w:r w:rsidR="00DA5E51">
                  <w:rPr>
                    <w:rFonts w:ascii="MS Gothic" w:eastAsia="MS Gothic" w:hAnsi="MS Gothic" w:hint="eastAsia"/>
                  </w:rPr>
                  <w:t>☐</w:t>
                </w:r>
              </w:sdtContent>
            </w:sdt>
            <w:r w:rsidR="00DA5E51">
              <w:t xml:space="preserve"> Recruitment procedures</w:t>
            </w:r>
          </w:p>
          <w:p w14:paraId="022CAEDC" w14:textId="4291FAE8" w:rsidR="00DA5E51" w:rsidRPr="00642FA8" w:rsidRDefault="00D81BA5" w:rsidP="00DA5E51">
            <w:pPr>
              <w:spacing w:before="120" w:after="120"/>
              <w:ind w:left="360"/>
            </w:pPr>
            <w:sdt>
              <w:sdtPr>
                <w:id w:val="978730995"/>
                <w14:checkbox>
                  <w14:checked w14:val="0"/>
                  <w14:checkedState w14:val="2612" w14:font="MS Gothic"/>
                  <w14:uncheckedState w14:val="2610" w14:font="MS Gothic"/>
                </w14:checkbox>
              </w:sdtPr>
              <w:sdtEndPr/>
              <w:sdtContent>
                <w:r w:rsidR="00DA5E51">
                  <w:rPr>
                    <w:rFonts w:ascii="MS Gothic" w:eastAsia="MS Gothic" w:hAnsi="MS Gothic" w:hint="eastAsia"/>
                  </w:rPr>
                  <w:t>☐</w:t>
                </w:r>
              </w:sdtContent>
            </w:sdt>
            <w:r w:rsidR="00DA5E51">
              <w:t xml:space="preserve"> EDI considerations</w:t>
            </w:r>
          </w:p>
          <w:p w14:paraId="0341A21E" w14:textId="609A9D05" w:rsidR="00DA5E51" w:rsidRPr="00642FA8" w:rsidRDefault="00D81BA5" w:rsidP="00DA5E51">
            <w:pPr>
              <w:spacing w:before="120" w:after="120"/>
              <w:ind w:left="360"/>
            </w:pPr>
            <w:sdt>
              <w:sdtPr>
                <w:id w:val="-614595101"/>
                <w14:checkbox>
                  <w14:checked w14:val="0"/>
                  <w14:checkedState w14:val="2612" w14:font="MS Gothic"/>
                  <w14:uncheckedState w14:val="2610" w14:font="MS Gothic"/>
                </w14:checkbox>
              </w:sdtPr>
              <w:sdtEndPr/>
              <w:sdtContent>
                <w:r w:rsidR="00DA5E51">
                  <w:rPr>
                    <w:rFonts w:ascii="MS Gothic" w:eastAsia="MS Gothic" w:hAnsi="MS Gothic" w:hint="eastAsia"/>
                  </w:rPr>
                  <w:t>☐</w:t>
                </w:r>
              </w:sdtContent>
            </w:sdt>
            <w:r w:rsidR="00DA5E51">
              <w:t xml:space="preserve"> Ethical considerations</w:t>
            </w:r>
          </w:p>
          <w:p w14:paraId="4D1D9694" w14:textId="7B66F45E" w:rsidR="00DA5E51" w:rsidRPr="00642FA8" w:rsidRDefault="00D81BA5" w:rsidP="00DA5E51">
            <w:pPr>
              <w:spacing w:before="120" w:after="120"/>
              <w:ind w:left="360"/>
            </w:pPr>
            <w:sdt>
              <w:sdtPr>
                <w:id w:val="1363175803"/>
                <w14:checkbox>
                  <w14:checked w14:val="0"/>
                  <w14:checkedState w14:val="2612" w14:font="MS Gothic"/>
                  <w14:uncheckedState w14:val="2610" w14:font="MS Gothic"/>
                </w14:checkbox>
              </w:sdtPr>
              <w:sdtEndPr/>
              <w:sdtContent>
                <w:r w:rsidR="00DA5E51">
                  <w:rPr>
                    <w:rFonts w:ascii="MS Gothic" w:eastAsia="MS Gothic" w:hAnsi="MS Gothic" w:hint="eastAsia"/>
                  </w:rPr>
                  <w:t>☐</w:t>
                </w:r>
              </w:sdtContent>
            </w:sdt>
            <w:r w:rsidR="00DA5E51">
              <w:t xml:space="preserve"> Intervention design</w:t>
            </w:r>
          </w:p>
          <w:p w14:paraId="5676ABB3" w14:textId="7211C3BB" w:rsidR="00DA5E51" w:rsidRPr="00642FA8" w:rsidRDefault="00D81BA5" w:rsidP="00DA5E51">
            <w:pPr>
              <w:spacing w:before="120" w:after="120"/>
              <w:ind w:left="360"/>
            </w:pPr>
            <w:sdt>
              <w:sdtPr>
                <w:id w:val="-1866972859"/>
                <w14:checkbox>
                  <w14:checked w14:val="0"/>
                  <w14:checkedState w14:val="2612" w14:font="MS Gothic"/>
                  <w14:uncheckedState w14:val="2610" w14:font="MS Gothic"/>
                </w14:checkbox>
              </w:sdtPr>
              <w:sdtEndPr/>
              <w:sdtContent>
                <w:r w:rsidR="00DA5E51">
                  <w:rPr>
                    <w:rFonts w:ascii="MS Gothic" w:eastAsia="MS Gothic" w:hAnsi="MS Gothic" w:hint="eastAsia"/>
                  </w:rPr>
                  <w:t>☐</w:t>
                </w:r>
              </w:sdtContent>
            </w:sdt>
            <w:r w:rsidR="00DA5E51">
              <w:t xml:space="preserve"> Outcome (selection and collection methods)</w:t>
            </w:r>
          </w:p>
          <w:p w14:paraId="7741A273" w14:textId="664E98B9" w:rsidR="00DA5E51" w:rsidRPr="00642FA8" w:rsidRDefault="00D81BA5" w:rsidP="00DA5E51">
            <w:pPr>
              <w:spacing w:before="120" w:after="120"/>
              <w:ind w:left="360"/>
            </w:pPr>
            <w:sdt>
              <w:sdtPr>
                <w:id w:val="840812192"/>
                <w14:checkbox>
                  <w14:checked w14:val="0"/>
                  <w14:checkedState w14:val="2612" w14:font="MS Gothic"/>
                  <w14:uncheckedState w14:val="2610" w14:font="MS Gothic"/>
                </w14:checkbox>
              </w:sdtPr>
              <w:sdtEndPr/>
              <w:sdtContent>
                <w:r w:rsidR="00DA5E51">
                  <w:rPr>
                    <w:rFonts w:ascii="MS Gothic" w:eastAsia="MS Gothic" w:hAnsi="MS Gothic" w:hint="eastAsia"/>
                  </w:rPr>
                  <w:t>☐</w:t>
                </w:r>
              </w:sdtContent>
            </w:sdt>
            <w:r w:rsidR="00DA5E51">
              <w:t xml:space="preserve"> Dissemination and engagement plans</w:t>
            </w:r>
          </w:p>
          <w:p w14:paraId="402CD952" w14:textId="13B07800" w:rsidR="00DA5E51" w:rsidRPr="00642FA8" w:rsidRDefault="00D81BA5" w:rsidP="00DA5E51">
            <w:pPr>
              <w:spacing w:before="120" w:after="120"/>
              <w:ind w:left="360"/>
            </w:pPr>
            <w:sdt>
              <w:sdtPr>
                <w:id w:val="889470183"/>
                <w14:checkbox>
                  <w14:checked w14:val="0"/>
                  <w14:checkedState w14:val="2612" w14:font="MS Gothic"/>
                  <w14:uncheckedState w14:val="2610" w14:font="MS Gothic"/>
                </w14:checkbox>
              </w:sdtPr>
              <w:sdtEndPr/>
              <w:sdtContent>
                <w:r w:rsidR="00DA5E51">
                  <w:rPr>
                    <w:rFonts w:ascii="MS Gothic" w:eastAsia="MS Gothic" w:hAnsi="MS Gothic" w:hint="eastAsia"/>
                  </w:rPr>
                  <w:t>☐</w:t>
                </w:r>
              </w:sdtContent>
            </w:sdt>
            <w:r w:rsidR="00DA5E51">
              <w:t xml:space="preserve"> Public involvement plans during the study</w:t>
            </w:r>
          </w:p>
          <w:p w14:paraId="726DC4AD" w14:textId="5D01A45E" w:rsidR="00DA5E51" w:rsidRPr="00642FA8" w:rsidRDefault="00D81BA5" w:rsidP="00DA5E51">
            <w:pPr>
              <w:spacing w:before="120" w:after="120"/>
              <w:ind w:left="360"/>
            </w:pPr>
            <w:sdt>
              <w:sdtPr>
                <w:id w:val="1650477116"/>
                <w14:checkbox>
                  <w14:checked w14:val="0"/>
                  <w14:checkedState w14:val="2612" w14:font="MS Gothic"/>
                  <w14:uncheckedState w14:val="2610" w14:font="MS Gothic"/>
                </w14:checkbox>
              </w:sdtPr>
              <w:sdtEndPr/>
              <w:sdtContent>
                <w:r w:rsidR="00DA5E51">
                  <w:rPr>
                    <w:rFonts w:ascii="MS Gothic" w:eastAsia="MS Gothic" w:hAnsi="MS Gothic" w:hint="eastAsia"/>
                  </w:rPr>
                  <w:t>☐</w:t>
                </w:r>
              </w:sdtContent>
            </w:sdt>
            <w:r w:rsidR="00DA5E51">
              <w:t xml:space="preserve"> Public and/or community engagement plans</w:t>
            </w:r>
          </w:p>
          <w:p w14:paraId="18C2A068" w14:textId="2B41F6B3" w:rsidR="00DA5E51" w:rsidRPr="00642FA8" w:rsidRDefault="00D81BA5" w:rsidP="00DA5E51">
            <w:pPr>
              <w:spacing w:before="120" w:after="120"/>
              <w:ind w:left="360"/>
            </w:pPr>
            <w:sdt>
              <w:sdtPr>
                <w:id w:val="1758093944"/>
                <w14:checkbox>
                  <w14:checked w14:val="0"/>
                  <w14:checkedState w14:val="2612" w14:font="MS Gothic"/>
                  <w14:uncheckedState w14:val="2610" w14:font="MS Gothic"/>
                </w14:checkbox>
              </w:sdtPr>
              <w:sdtEndPr/>
              <w:sdtContent>
                <w:r w:rsidR="00DA5E51">
                  <w:rPr>
                    <w:rFonts w:ascii="MS Gothic" w:eastAsia="MS Gothic" w:hAnsi="MS Gothic" w:hint="eastAsia"/>
                  </w:rPr>
                  <w:t>☐</w:t>
                </w:r>
              </w:sdtContent>
            </w:sdt>
            <w:r w:rsidR="00DA5E51">
              <w:t xml:space="preserve"> Reviewing the plain English summary</w:t>
            </w:r>
          </w:p>
          <w:p w14:paraId="2C6384B0" w14:textId="16AB3D2B" w:rsidR="00DA5E51" w:rsidRPr="00642FA8" w:rsidRDefault="00D81BA5" w:rsidP="00DA5E51">
            <w:pPr>
              <w:spacing w:before="120" w:after="120"/>
              <w:ind w:left="360"/>
            </w:pPr>
            <w:sdt>
              <w:sdtPr>
                <w:id w:val="478820657"/>
                <w14:checkbox>
                  <w14:checked w14:val="0"/>
                  <w14:checkedState w14:val="2612" w14:font="MS Gothic"/>
                  <w14:uncheckedState w14:val="2610" w14:font="MS Gothic"/>
                </w14:checkbox>
              </w:sdtPr>
              <w:sdtEndPr/>
              <w:sdtContent>
                <w:r w:rsidR="00DA5E51">
                  <w:rPr>
                    <w:rFonts w:ascii="MS Gothic" w:eastAsia="MS Gothic" w:hAnsi="MS Gothic" w:hint="eastAsia"/>
                  </w:rPr>
                  <w:t>☐</w:t>
                </w:r>
              </w:sdtContent>
            </w:sdt>
            <w:r w:rsidR="00DA5E51">
              <w:t xml:space="preserve"> Writing/reviewing the funding application (e.g. public co-applicant)</w:t>
            </w:r>
          </w:p>
          <w:p w14:paraId="1B33CB1C" w14:textId="062CB386" w:rsidR="00DA5E51" w:rsidRDefault="00D81BA5" w:rsidP="00DA5E51">
            <w:pPr>
              <w:spacing w:before="120" w:after="120"/>
              <w:ind w:left="360"/>
            </w:pPr>
            <w:sdt>
              <w:sdtPr>
                <w:id w:val="-1137647468"/>
                <w14:checkbox>
                  <w14:checked w14:val="0"/>
                  <w14:checkedState w14:val="2612" w14:font="MS Gothic"/>
                  <w14:uncheckedState w14:val="2610" w14:font="MS Gothic"/>
                </w14:checkbox>
              </w:sdtPr>
              <w:sdtEndPr/>
              <w:sdtContent>
                <w:r w:rsidR="00DA5E51">
                  <w:rPr>
                    <w:rFonts w:ascii="MS Gothic" w:eastAsia="MS Gothic" w:hAnsi="MS Gothic" w:hint="eastAsia"/>
                  </w:rPr>
                  <w:t>☐</w:t>
                </w:r>
              </w:sdtContent>
            </w:sdt>
            <w:r w:rsidR="00DA5E51">
              <w:t xml:space="preserve"> Other (please specify below)</w:t>
            </w:r>
          </w:p>
          <w:p w14:paraId="379C38C4" w14:textId="7C3AA52E" w:rsidR="00DA5E51" w:rsidRDefault="00DA5E51" w:rsidP="00DA5E51">
            <w:pPr>
              <w:spacing w:before="120" w:after="120"/>
            </w:pPr>
          </w:p>
          <w:p w14:paraId="172531E6" w14:textId="083AA181" w:rsidR="00255D86" w:rsidRDefault="00255D86" w:rsidP="00DA5E51">
            <w:pPr>
              <w:spacing w:before="120" w:after="120"/>
              <w:ind w:left="360"/>
            </w:pPr>
          </w:p>
        </w:tc>
      </w:tr>
    </w:tbl>
    <w:p w14:paraId="5C0B9791" w14:textId="77777777" w:rsidR="00F1225A" w:rsidRPr="002669F8" w:rsidRDefault="00F1225A" w:rsidP="00B14070">
      <w:pPr>
        <w:spacing w:after="360"/>
        <w:rPr>
          <w:b/>
          <w:sz w:val="16"/>
          <w:szCs w:val="16"/>
        </w:rPr>
      </w:pPr>
    </w:p>
    <w:p w14:paraId="188DF211" w14:textId="77777777" w:rsidR="00DA5E51" w:rsidRDefault="00DA5E51">
      <w:pPr>
        <w:rPr>
          <w:b/>
          <w:bCs/>
          <w:sz w:val="24"/>
          <w:szCs w:val="24"/>
        </w:rPr>
      </w:pPr>
      <w:r>
        <w:rPr>
          <w:b/>
          <w:bCs/>
          <w:sz w:val="24"/>
          <w:szCs w:val="24"/>
        </w:rPr>
        <w:br w:type="page"/>
      </w:r>
    </w:p>
    <w:p w14:paraId="28463F3B" w14:textId="4F375392" w:rsidR="00513E37" w:rsidRPr="00076C39" w:rsidRDefault="00513E37" w:rsidP="34B53BD0">
      <w:pPr>
        <w:spacing w:before="120" w:after="120"/>
        <w:rPr>
          <w:sz w:val="24"/>
          <w:szCs w:val="24"/>
        </w:rPr>
      </w:pPr>
      <w:r w:rsidRPr="34B53BD0">
        <w:rPr>
          <w:b/>
          <w:bCs/>
          <w:sz w:val="24"/>
          <w:szCs w:val="24"/>
        </w:rPr>
        <w:lastRenderedPageBreak/>
        <w:t>Funds requested</w:t>
      </w:r>
    </w:p>
    <w:p w14:paraId="10FD3384" w14:textId="2317A7F6" w:rsidR="47DEB698" w:rsidRDefault="47DEB698" w:rsidP="34B53BD0">
      <w:pPr>
        <w:spacing w:before="120" w:after="120"/>
        <w:rPr>
          <w:sz w:val="24"/>
          <w:szCs w:val="24"/>
        </w:rPr>
      </w:pPr>
      <w:r w:rsidRPr="34B53BD0">
        <w:rPr>
          <w:sz w:val="24"/>
          <w:szCs w:val="24"/>
        </w:rPr>
        <w:t xml:space="preserve">Please refer to </w:t>
      </w:r>
      <w:hyperlink r:id="rId22" w:history="1">
        <w:r w:rsidRPr="34B53BD0">
          <w:rPr>
            <w:sz w:val="24"/>
            <w:szCs w:val="24"/>
          </w:rPr>
          <w:t xml:space="preserve">NIHR guidance </w:t>
        </w:r>
        <w:r w:rsidR="58DD6CC0" w:rsidRPr="34B53BD0">
          <w:rPr>
            <w:rStyle w:val="Hyperlink"/>
            <w:sz w:val="24"/>
            <w:szCs w:val="24"/>
          </w:rPr>
          <w:t>on payment for public involvement</w:t>
        </w:r>
      </w:hyperlink>
    </w:p>
    <w:p w14:paraId="29F4928D" w14:textId="77777777" w:rsidR="00513E37" w:rsidRPr="00055066" w:rsidRDefault="00513E37" w:rsidP="00B14070">
      <w:pPr>
        <w:spacing w:before="120" w:after="120"/>
        <w:rPr>
          <w:bCs/>
          <w:sz w:val="8"/>
          <w:szCs w:val="8"/>
        </w:rPr>
      </w:pPr>
    </w:p>
    <w:tbl>
      <w:tblPr>
        <w:tblStyle w:val="TableGrid"/>
        <w:tblW w:w="8961" w:type="dxa"/>
        <w:jc w:val="center"/>
        <w:tblLook w:val="04A0" w:firstRow="1" w:lastRow="0" w:firstColumn="1" w:lastColumn="0" w:noHBand="0" w:noVBand="1"/>
      </w:tblPr>
      <w:tblGrid>
        <w:gridCol w:w="8961"/>
      </w:tblGrid>
      <w:tr w:rsidR="007F6035" w14:paraId="6BF62C6F" w14:textId="7CFF9628" w:rsidTr="34B53BD0">
        <w:trPr>
          <w:trHeight w:val="300"/>
          <w:jc w:val="center"/>
        </w:trPr>
        <w:tc>
          <w:tcPr>
            <w:tcW w:w="8961" w:type="dxa"/>
            <w:tcBorders>
              <w:top w:val="single" w:sz="4" w:space="0" w:color="auto"/>
              <w:left w:val="single" w:sz="4" w:space="0" w:color="auto"/>
              <w:bottom w:val="single" w:sz="4" w:space="0" w:color="auto"/>
              <w:right w:val="single" w:sz="4" w:space="0" w:color="auto"/>
            </w:tcBorders>
          </w:tcPr>
          <w:p w14:paraId="26A6F614" w14:textId="1DA5F909" w:rsidR="007F6035" w:rsidRPr="00055066" w:rsidRDefault="007F6035" w:rsidP="72C05973">
            <w:pPr>
              <w:rPr>
                <w:b/>
                <w:bCs/>
              </w:rPr>
            </w:pPr>
            <w:r w:rsidRPr="007F6035">
              <w:rPr>
                <w:b/>
                <w:bCs/>
              </w:rPr>
              <w:t>Please provide a breakdown of costs you are requesting.</w:t>
            </w:r>
          </w:p>
        </w:tc>
      </w:tr>
      <w:tr w:rsidR="007F6035" w14:paraId="618EF46D" w14:textId="31680230" w:rsidTr="34B53BD0">
        <w:trPr>
          <w:trHeight w:val="300"/>
          <w:jc w:val="center"/>
        </w:trPr>
        <w:tc>
          <w:tcPr>
            <w:tcW w:w="8961" w:type="dxa"/>
            <w:tcBorders>
              <w:top w:val="single" w:sz="4" w:space="0" w:color="auto"/>
              <w:left w:val="single" w:sz="4" w:space="0" w:color="auto"/>
              <w:bottom w:val="single" w:sz="4" w:space="0" w:color="auto"/>
              <w:right w:val="single" w:sz="4" w:space="0" w:color="auto"/>
            </w:tcBorders>
          </w:tcPr>
          <w:p w14:paraId="07DEC0BF" w14:textId="0E255C97" w:rsidR="007F6035" w:rsidRDefault="007F6035" w:rsidP="00B14070"/>
          <w:p w14:paraId="01A40B33" w14:textId="5ACBB36F" w:rsidR="007F6035" w:rsidRDefault="007F6035" w:rsidP="00B14070"/>
          <w:p w14:paraId="118B4A04" w14:textId="4EDCC903" w:rsidR="007F6035" w:rsidRDefault="007F6035" w:rsidP="00B14070"/>
          <w:p w14:paraId="16ED1F5E" w14:textId="2C6A2C4F" w:rsidR="007F6035" w:rsidRDefault="007F6035" w:rsidP="00B14070"/>
          <w:p w14:paraId="1EB4C143" w14:textId="77777777" w:rsidR="00E930D2" w:rsidRDefault="00E930D2" w:rsidP="00B14070"/>
          <w:p w14:paraId="61948232" w14:textId="77777777" w:rsidR="00E930D2" w:rsidRDefault="00E930D2" w:rsidP="00B14070"/>
          <w:p w14:paraId="1A065C60" w14:textId="165B2A2F" w:rsidR="34B53BD0" w:rsidRDefault="34B53BD0"/>
          <w:p w14:paraId="3B1CC819" w14:textId="77777777" w:rsidR="00E930D2" w:rsidRDefault="00E930D2" w:rsidP="00B14070"/>
          <w:p w14:paraId="5AD0BEE3" w14:textId="5E20DD22" w:rsidR="007F6035" w:rsidRDefault="007F6035" w:rsidP="00B14070"/>
        </w:tc>
      </w:tr>
    </w:tbl>
    <w:p w14:paraId="163C4015" w14:textId="5AFC0740" w:rsidR="005D5435" w:rsidRDefault="005D5435" w:rsidP="00B14070"/>
    <w:p w14:paraId="6ABDAB93" w14:textId="77777777" w:rsidR="007F6035" w:rsidRDefault="007F6035" w:rsidP="00B14070"/>
    <w:p w14:paraId="1B811138" w14:textId="77777777" w:rsidR="00876C99" w:rsidRDefault="00876C99" w:rsidP="001D0A64">
      <w:pPr>
        <w:spacing w:after="360"/>
        <w:rPr>
          <w:b/>
          <w:bCs/>
        </w:rPr>
      </w:pPr>
      <w:r w:rsidRPr="001D0A64">
        <w:rPr>
          <w:b/>
          <w:sz w:val="24"/>
          <w:szCs w:val="24"/>
        </w:rPr>
        <w:t>Declarations</w:t>
      </w:r>
      <w:r w:rsidRPr="00F84C4F">
        <w:rPr>
          <w:b/>
          <w:bCs/>
        </w:rPr>
        <w:t xml:space="preserve">  </w:t>
      </w:r>
    </w:p>
    <w:p w14:paraId="784BA935" w14:textId="7F52F10F" w:rsidR="00876C99" w:rsidRDefault="00876C99" w:rsidP="00876C99">
      <w:r>
        <w:t xml:space="preserve">Please </w:t>
      </w:r>
      <w:r w:rsidR="00DA5E51">
        <w:t xml:space="preserve">click on each box below to </w:t>
      </w:r>
      <w:r>
        <w:t xml:space="preserve">confirm that you </w:t>
      </w:r>
      <w:r w:rsidR="001D0A64">
        <w:t xml:space="preserve">agree to the </w:t>
      </w:r>
      <w:r>
        <w:t xml:space="preserve">following: </w:t>
      </w:r>
    </w:p>
    <w:p w14:paraId="0C15C697" w14:textId="15F4598D" w:rsidR="00DA5E51" w:rsidRDefault="00D81BA5" w:rsidP="00876C99">
      <w:sdt>
        <w:sdtPr>
          <w:id w:val="-251819791"/>
          <w14:checkbox>
            <w14:checked w14:val="0"/>
            <w14:checkedState w14:val="2612" w14:font="MS Gothic"/>
            <w14:uncheckedState w14:val="2610" w14:font="MS Gothic"/>
          </w14:checkbox>
        </w:sdtPr>
        <w:sdtEndPr/>
        <w:sdtContent>
          <w:r w:rsidR="00DA5E51" w:rsidRPr="00DA5E51">
            <w:rPr>
              <w:rFonts w:ascii="MS Gothic" w:eastAsia="MS Gothic" w:hAnsi="MS Gothic" w:hint="eastAsia"/>
            </w:rPr>
            <w:t>☐</w:t>
          </w:r>
        </w:sdtContent>
      </w:sdt>
      <w:r w:rsidR="00DA5E51" w:rsidRPr="00DA5E51">
        <w:t xml:space="preserve"> </w:t>
      </w:r>
      <w:r w:rsidR="00DA5E51">
        <w:t>I understand I will need to contact the Core BRC PPIE team if I wish to make significant changes to my proposed public involvement activities as outlined in this application or changes to the use of the award (brcppie@contacts.bham.ac.uk)</w:t>
      </w:r>
    </w:p>
    <w:p w14:paraId="35298A9C" w14:textId="35E664F4" w:rsidR="00DA5E51" w:rsidRPr="00F84C4F" w:rsidRDefault="00D81BA5" w:rsidP="00DA5E51">
      <w:sdt>
        <w:sdtPr>
          <w:id w:val="-1275475282"/>
          <w14:checkbox>
            <w14:checked w14:val="0"/>
            <w14:checkedState w14:val="2612" w14:font="MS Gothic"/>
            <w14:uncheckedState w14:val="2610" w14:font="MS Gothic"/>
          </w14:checkbox>
        </w:sdtPr>
        <w:sdtEndPr/>
        <w:sdtContent>
          <w:r w:rsidR="00DA5E51" w:rsidRPr="00DA5E51">
            <w:rPr>
              <w:rFonts w:ascii="MS Gothic" w:eastAsia="MS Gothic" w:hAnsi="MS Gothic" w:hint="eastAsia"/>
            </w:rPr>
            <w:t>☐</w:t>
          </w:r>
        </w:sdtContent>
      </w:sdt>
      <w:r w:rsidR="00DA5E51" w:rsidRPr="00DA5E51">
        <w:t xml:space="preserve"> </w:t>
      </w:r>
      <w:r w:rsidR="00DA5E51">
        <w:t>I understand I will be required to complete an evaluation form within 6 months of receiving this award as a condition of funding</w:t>
      </w:r>
    </w:p>
    <w:p w14:paraId="22FDFBB5" w14:textId="279D494C" w:rsidR="00DA5E51" w:rsidRPr="00F84C4F" w:rsidRDefault="00D81BA5" w:rsidP="00DA5E51">
      <w:sdt>
        <w:sdtPr>
          <w:id w:val="-1526389562"/>
          <w14:checkbox>
            <w14:checked w14:val="0"/>
            <w14:checkedState w14:val="2612" w14:font="MS Gothic"/>
            <w14:uncheckedState w14:val="2610" w14:font="MS Gothic"/>
          </w14:checkbox>
        </w:sdtPr>
        <w:sdtEndPr/>
        <w:sdtContent>
          <w:r w:rsidR="00DA5E51" w:rsidRPr="00DA5E51">
            <w:rPr>
              <w:rFonts w:ascii="MS Gothic" w:eastAsia="MS Gothic" w:hAnsi="MS Gothic" w:hint="eastAsia"/>
            </w:rPr>
            <w:t>☐</w:t>
          </w:r>
        </w:sdtContent>
      </w:sdt>
      <w:r w:rsidR="00DA5E51" w:rsidRPr="00DA5E51">
        <w:t xml:space="preserve"> </w:t>
      </w:r>
      <w:r w:rsidR="00DA5E51">
        <w:t>I understand that I will be required to contribute to a PPIE case study once the research is underway</w:t>
      </w:r>
    </w:p>
    <w:p w14:paraId="7E155AE9" w14:textId="04AE23BA" w:rsidR="00DA5E51" w:rsidRPr="00F84C4F" w:rsidRDefault="00DA5E51" w:rsidP="00876C99"/>
    <w:p w14:paraId="55FD2B97" w14:textId="77777777" w:rsidR="00876C99" w:rsidRPr="00F84C4F" w:rsidRDefault="00876C99" w:rsidP="00B14070"/>
    <w:p w14:paraId="372A51E9" w14:textId="2B4E53ED" w:rsidR="62BE70B0" w:rsidRDefault="62BE70B0">
      <w:r>
        <w:t>Signed...............................................................................................................</w:t>
      </w:r>
    </w:p>
    <w:p w14:paraId="2249ABDD" w14:textId="77777777" w:rsidR="00DA5E51" w:rsidRDefault="00DA5E51"/>
    <w:p w14:paraId="73780AB5" w14:textId="0697E387" w:rsidR="62BE70B0" w:rsidRDefault="62BE70B0">
      <w:r>
        <w:t>Date..................................................................................................................</w:t>
      </w:r>
    </w:p>
    <w:p w14:paraId="7A3CFBA5" w14:textId="2C9BD999" w:rsidR="7B59BCD4" w:rsidRDefault="7B59BCD4"/>
    <w:p w14:paraId="38BF0AD3" w14:textId="48177CA9" w:rsidR="00A8719B" w:rsidRDefault="00F84C4F" w:rsidP="34B53BD0">
      <w:pPr>
        <w:rPr>
          <w:b/>
          <w:bCs/>
        </w:rPr>
      </w:pPr>
      <w:r>
        <w:t>​</w:t>
      </w:r>
      <w:r w:rsidR="00A8719B">
        <w:t xml:space="preserve">Send application to </w:t>
      </w:r>
      <w:hyperlink r:id="rId23">
        <w:r w:rsidR="00A8719B" w:rsidRPr="294BFCD9">
          <w:rPr>
            <w:rStyle w:val="Hyperlink"/>
          </w:rPr>
          <w:t>brcppie@contacts.bham.ac.uk</w:t>
        </w:r>
      </w:hyperlink>
      <w:r w:rsidR="007B2F7C">
        <w:t xml:space="preserve"> </w:t>
      </w:r>
      <w:r w:rsidR="00A8719B">
        <w:t>putting ‘PPI F</w:t>
      </w:r>
      <w:r w:rsidR="729BB993">
        <w:t>u</w:t>
      </w:r>
      <w:r w:rsidR="00A8719B">
        <w:t>nding Request’ in subject heading</w:t>
      </w:r>
      <w:r w:rsidR="007A770F">
        <w:t>.</w:t>
      </w:r>
      <w:r w:rsidR="00A8719B">
        <w:t xml:space="preserve"> </w:t>
      </w:r>
    </w:p>
    <w:sectPr w:rsidR="00A8719B" w:rsidSect="00113699">
      <w:headerReference w:type="default" r:id="rId24"/>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545DB1" w14:textId="77777777" w:rsidR="00D81BA5" w:rsidRDefault="00D81BA5" w:rsidP="00DE0B90">
      <w:pPr>
        <w:spacing w:after="0" w:line="240" w:lineRule="auto"/>
      </w:pPr>
      <w:r>
        <w:separator/>
      </w:r>
    </w:p>
  </w:endnote>
  <w:endnote w:type="continuationSeparator" w:id="0">
    <w:p w14:paraId="1FFC21F6" w14:textId="77777777" w:rsidR="00D81BA5" w:rsidRDefault="00D81BA5" w:rsidP="00DE0B90">
      <w:pPr>
        <w:spacing w:after="0" w:line="240" w:lineRule="auto"/>
      </w:pPr>
      <w:r>
        <w:continuationSeparator/>
      </w:r>
    </w:p>
  </w:endnote>
  <w:endnote w:type="continuationNotice" w:id="1">
    <w:p w14:paraId="38B61F92" w14:textId="77777777" w:rsidR="00D81BA5" w:rsidRDefault="00D81BA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820B8E" w14:textId="77777777" w:rsidR="00D81BA5" w:rsidRDefault="00D81BA5" w:rsidP="00DE0B90">
      <w:pPr>
        <w:spacing w:after="0" w:line="240" w:lineRule="auto"/>
      </w:pPr>
      <w:r>
        <w:separator/>
      </w:r>
    </w:p>
  </w:footnote>
  <w:footnote w:type="continuationSeparator" w:id="0">
    <w:p w14:paraId="52809FD7" w14:textId="77777777" w:rsidR="00D81BA5" w:rsidRDefault="00D81BA5" w:rsidP="00DE0B90">
      <w:pPr>
        <w:spacing w:after="0" w:line="240" w:lineRule="auto"/>
      </w:pPr>
      <w:r>
        <w:continuationSeparator/>
      </w:r>
    </w:p>
  </w:footnote>
  <w:footnote w:type="continuationNotice" w:id="1">
    <w:p w14:paraId="0AC07F35" w14:textId="77777777" w:rsidR="00D81BA5" w:rsidRDefault="00D81BA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2D58C" w14:textId="5D3C8837" w:rsidR="00B00DC8" w:rsidRDefault="00B00DC8">
    <w:pPr>
      <w:pStyle w:val="Header"/>
    </w:pPr>
    <w:r>
      <w:rPr>
        <w:noProof/>
        <w:lang w:eastAsia="en-GB"/>
      </w:rPr>
      <w:drawing>
        <wp:anchor distT="0" distB="0" distL="114300" distR="114300" simplePos="0" relativeHeight="251658240" behindDoc="1" locked="0" layoutInCell="1" allowOverlap="1" wp14:anchorId="334ABF22" wp14:editId="1B368784">
          <wp:simplePos x="0" y="0"/>
          <wp:positionH relativeFrom="column">
            <wp:posOffset>-226060</wp:posOffset>
          </wp:positionH>
          <wp:positionV relativeFrom="paragraph">
            <wp:posOffset>-300355</wp:posOffset>
          </wp:positionV>
          <wp:extent cx="3513455" cy="759460"/>
          <wp:effectExtent l="0" t="0" r="0" b="2540"/>
          <wp:wrapNone/>
          <wp:docPr id="862754737" name="Picture 862754737" descr="\\Uhb\Userdata\Liver\NIHRBRC\Branding and identity\Birmingham Biomedical Research Centre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hb\Userdata\Liver\NIHRBRC\Branding and identity\Birmingham Biomedical Research Centre Logo.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513455" cy="7594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02430"/>
    <w:multiLevelType w:val="multilevel"/>
    <w:tmpl w:val="FF68CDC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A16015"/>
    <w:multiLevelType w:val="hybridMultilevel"/>
    <w:tmpl w:val="B55AB47C"/>
    <w:lvl w:ilvl="0" w:tplc="85604F40">
      <w:start w:val="2"/>
      <w:numFmt w:val="bullet"/>
      <w:lvlText w:val="-"/>
      <w:lvlJc w:val="left"/>
      <w:pPr>
        <w:ind w:left="720" w:hanging="360"/>
      </w:pPr>
      <w:rPr>
        <w:rFonts w:ascii="Arial" w:eastAsia="Times New Roman" w:hAnsi="Arial" w:cs="Arial" w:hint="default"/>
        <w:b/>
        <w:color w:val="auto"/>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9551EA"/>
    <w:multiLevelType w:val="multilevel"/>
    <w:tmpl w:val="97E8205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FF40015"/>
    <w:multiLevelType w:val="multilevel"/>
    <w:tmpl w:val="A06844B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2C51344"/>
    <w:multiLevelType w:val="multilevel"/>
    <w:tmpl w:val="AA40E86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4132F4F"/>
    <w:multiLevelType w:val="hybridMultilevel"/>
    <w:tmpl w:val="39E462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5C31111"/>
    <w:multiLevelType w:val="hybridMultilevel"/>
    <w:tmpl w:val="FFFFFFFF"/>
    <w:lvl w:ilvl="0" w:tplc="09A08060">
      <w:start w:val="1"/>
      <w:numFmt w:val="decimal"/>
      <w:lvlText w:val="%1."/>
      <w:lvlJc w:val="left"/>
      <w:pPr>
        <w:ind w:left="720" w:hanging="360"/>
      </w:pPr>
    </w:lvl>
    <w:lvl w:ilvl="1" w:tplc="792C1F6A">
      <w:start w:val="1"/>
      <w:numFmt w:val="lowerLetter"/>
      <w:lvlText w:val="%2."/>
      <w:lvlJc w:val="left"/>
      <w:pPr>
        <w:ind w:left="1440" w:hanging="360"/>
      </w:pPr>
    </w:lvl>
    <w:lvl w:ilvl="2" w:tplc="93A6CD26">
      <w:start w:val="1"/>
      <w:numFmt w:val="lowerRoman"/>
      <w:lvlText w:val="%3."/>
      <w:lvlJc w:val="right"/>
      <w:pPr>
        <w:ind w:left="2160" w:hanging="180"/>
      </w:pPr>
    </w:lvl>
    <w:lvl w:ilvl="3" w:tplc="CABC2422">
      <w:start w:val="1"/>
      <w:numFmt w:val="decimal"/>
      <w:lvlText w:val="%4."/>
      <w:lvlJc w:val="left"/>
      <w:pPr>
        <w:ind w:left="2880" w:hanging="360"/>
      </w:pPr>
    </w:lvl>
    <w:lvl w:ilvl="4" w:tplc="AF4A55F4">
      <w:start w:val="1"/>
      <w:numFmt w:val="lowerLetter"/>
      <w:lvlText w:val="%5."/>
      <w:lvlJc w:val="left"/>
      <w:pPr>
        <w:ind w:left="3600" w:hanging="360"/>
      </w:pPr>
    </w:lvl>
    <w:lvl w:ilvl="5" w:tplc="C7F8003E">
      <w:start w:val="1"/>
      <w:numFmt w:val="lowerRoman"/>
      <w:lvlText w:val="%6."/>
      <w:lvlJc w:val="right"/>
      <w:pPr>
        <w:ind w:left="4320" w:hanging="180"/>
      </w:pPr>
    </w:lvl>
    <w:lvl w:ilvl="6" w:tplc="9B023830">
      <w:start w:val="1"/>
      <w:numFmt w:val="decimal"/>
      <w:lvlText w:val="%7."/>
      <w:lvlJc w:val="left"/>
      <w:pPr>
        <w:ind w:left="5040" w:hanging="360"/>
      </w:pPr>
    </w:lvl>
    <w:lvl w:ilvl="7" w:tplc="F8FEDBDE">
      <w:start w:val="1"/>
      <w:numFmt w:val="lowerLetter"/>
      <w:lvlText w:val="%8."/>
      <w:lvlJc w:val="left"/>
      <w:pPr>
        <w:ind w:left="5760" w:hanging="360"/>
      </w:pPr>
    </w:lvl>
    <w:lvl w:ilvl="8" w:tplc="8BCC95D4">
      <w:start w:val="1"/>
      <w:numFmt w:val="lowerRoman"/>
      <w:lvlText w:val="%9."/>
      <w:lvlJc w:val="right"/>
      <w:pPr>
        <w:ind w:left="6480" w:hanging="180"/>
      </w:pPr>
    </w:lvl>
  </w:abstractNum>
  <w:abstractNum w:abstractNumId="7" w15:restartNumberingAfterBreak="0">
    <w:nsid w:val="2C143C30"/>
    <w:multiLevelType w:val="multilevel"/>
    <w:tmpl w:val="9112D32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E4D0C0E"/>
    <w:multiLevelType w:val="multilevel"/>
    <w:tmpl w:val="329E479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253608F"/>
    <w:multiLevelType w:val="hybridMultilevel"/>
    <w:tmpl w:val="12C67C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AC96B19"/>
    <w:multiLevelType w:val="hybridMultilevel"/>
    <w:tmpl w:val="205483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BBF4B4F"/>
    <w:multiLevelType w:val="multilevel"/>
    <w:tmpl w:val="CC62864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1C8506F"/>
    <w:multiLevelType w:val="hybridMultilevel"/>
    <w:tmpl w:val="CFF0C6EA"/>
    <w:lvl w:ilvl="0" w:tplc="71BA585A">
      <w:start w:val="1"/>
      <w:numFmt w:val="bullet"/>
      <w:lvlText w:val="o"/>
      <w:lvlJc w:val="left"/>
      <w:pPr>
        <w:ind w:left="720" w:hanging="360"/>
      </w:pPr>
      <w:rPr>
        <w:rFonts w:ascii="Courier New" w:hAnsi="Courier New" w:hint="default"/>
      </w:rPr>
    </w:lvl>
    <w:lvl w:ilvl="1" w:tplc="DD3E1958">
      <w:start w:val="1"/>
      <w:numFmt w:val="bullet"/>
      <w:lvlText w:val="o"/>
      <w:lvlJc w:val="left"/>
      <w:pPr>
        <w:ind w:left="1440" w:hanging="360"/>
      </w:pPr>
      <w:rPr>
        <w:rFonts w:ascii="Courier New" w:hAnsi="Courier New" w:hint="default"/>
      </w:rPr>
    </w:lvl>
    <w:lvl w:ilvl="2" w:tplc="CCFA2FB2">
      <w:start w:val="1"/>
      <w:numFmt w:val="bullet"/>
      <w:lvlText w:val=""/>
      <w:lvlJc w:val="left"/>
      <w:pPr>
        <w:ind w:left="2160" w:hanging="360"/>
      </w:pPr>
      <w:rPr>
        <w:rFonts w:ascii="Wingdings" w:hAnsi="Wingdings" w:hint="default"/>
      </w:rPr>
    </w:lvl>
    <w:lvl w:ilvl="3" w:tplc="198436BE">
      <w:start w:val="1"/>
      <w:numFmt w:val="bullet"/>
      <w:lvlText w:val=""/>
      <w:lvlJc w:val="left"/>
      <w:pPr>
        <w:ind w:left="2880" w:hanging="360"/>
      </w:pPr>
      <w:rPr>
        <w:rFonts w:ascii="Symbol" w:hAnsi="Symbol" w:hint="default"/>
      </w:rPr>
    </w:lvl>
    <w:lvl w:ilvl="4" w:tplc="9296E6FA">
      <w:start w:val="1"/>
      <w:numFmt w:val="bullet"/>
      <w:lvlText w:val="o"/>
      <w:lvlJc w:val="left"/>
      <w:pPr>
        <w:ind w:left="3600" w:hanging="360"/>
      </w:pPr>
      <w:rPr>
        <w:rFonts w:ascii="Courier New" w:hAnsi="Courier New" w:hint="default"/>
      </w:rPr>
    </w:lvl>
    <w:lvl w:ilvl="5" w:tplc="C43EEFA4">
      <w:start w:val="1"/>
      <w:numFmt w:val="bullet"/>
      <w:lvlText w:val=""/>
      <w:lvlJc w:val="left"/>
      <w:pPr>
        <w:ind w:left="4320" w:hanging="360"/>
      </w:pPr>
      <w:rPr>
        <w:rFonts w:ascii="Wingdings" w:hAnsi="Wingdings" w:hint="default"/>
      </w:rPr>
    </w:lvl>
    <w:lvl w:ilvl="6" w:tplc="F9F26976">
      <w:start w:val="1"/>
      <w:numFmt w:val="bullet"/>
      <w:lvlText w:val=""/>
      <w:lvlJc w:val="left"/>
      <w:pPr>
        <w:ind w:left="5040" w:hanging="360"/>
      </w:pPr>
      <w:rPr>
        <w:rFonts w:ascii="Symbol" w:hAnsi="Symbol" w:hint="default"/>
      </w:rPr>
    </w:lvl>
    <w:lvl w:ilvl="7" w:tplc="4770FFEC">
      <w:start w:val="1"/>
      <w:numFmt w:val="bullet"/>
      <w:lvlText w:val="o"/>
      <w:lvlJc w:val="left"/>
      <w:pPr>
        <w:ind w:left="5760" w:hanging="360"/>
      </w:pPr>
      <w:rPr>
        <w:rFonts w:ascii="Courier New" w:hAnsi="Courier New" w:hint="default"/>
      </w:rPr>
    </w:lvl>
    <w:lvl w:ilvl="8" w:tplc="BE264F84">
      <w:start w:val="1"/>
      <w:numFmt w:val="bullet"/>
      <w:lvlText w:val=""/>
      <w:lvlJc w:val="left"/>
      <w:pPr>
        <w:ind w:left="6480" w:hanging="360"/>
      </w:pPr>
      <w:rPr>
        <w:rFonts w:ascii="Wingdings" w:hAnsi="Wingdings" w:hint="default"/>
      </w:rPr>
    </w:lvl>
  </w:abstractNum>
  <w:abstractNum w:abstractNumId="13" w15:restartNumberingAfterBreak="0">
    <w:nsid w:val="450065E1"/>
    <w:multiLevelType w:val="hybridMultilevel"/>
    <w:tmpl w:val="5838C5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FF76B97"/>
    <w:multiLevelType w:val="hybridMultilevel"/>
    <w:tmpl w:val="9F9A69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22D52AB"/>
    <w:multiLevelType w:val="hybridMultilevel"/>
    <w:tmpl w:val="7EF4CD96"/>
    <w:lvl w:ilvl="0" w:tplc="A85692AE">
      <w:start w:val="1"/>
      <w:numFmt w:val="bullet"/>
      <w:lvlText w:val=""/>
      <w:lvlJc w:val="left"/>
      <w:pPr>
        <w:ind w:left="1080" w:hanging="360"/>
      </w:pPr>
      <w:rPr>
        <w:rFonts w:ascii="Symbol" w:hAnsi="Symbol" w:hint="default"/>
      </w:rPr>
    </w:lvl>
    <w:lvl w:ilvl="1" w:tplc="A7EEF0D6" w:tentative="1">
      <w:start w:val="1"/>
      <w:numFmt w:val="bullet"/>
      <w:lvlText w:val="o"/>
      <w:lvlJc w:val="left"/>
      <w:pPr>
        <w:ind w:left="1800" w:hanging="360"/>
      </w:pPr>
      <w:rPr>
        <w:rFonts w:ascii="Courier New" w:hAnsi="Courier New" w:hint="default"/>
      </w:rPr>
    </w:lvl>
    <w:lvl w:ilvl="2" w:tplc="042EC89E" w:tentative="1">
      <w:start w:val="1"/>
      <w:numFmt w:val="bullet"/>
      <w:lvlText w:val=""/>
      <w:lvlJc w:val="left"/>
      <w:pPr>
        <w:ind w:left="2520" w:hanging="360"/>
      </w:pPr>
      <w:rPr>
        <w:rFonts w:ascii="Wingdings" w:hAnsi="Wingdings" w:hint="default"/>
      </w:rPr>
    </w:lvl>
    <w:lvl w:ilvl="3" w:tplc="126E8408" w:tentative="1">
      <w:start w:val="1"/>
      <w:numFmt w:val="bullet"/>
      <w:lvlText w:val=""/>
      <w:lvlJc w:val="left"/>
      <w:pPr>
        <w:ind w:left="3240" w:hanging="360"/>
      </w:pPr>
      <w:rPr>
        <w:rFonts w:ascii="Symbol" w:hAnsi="Symbol" w:hint="default"/>
      </w:rPr>
    </w:lvl>
    <w:lvl w:ilvl="4" w:tplc="AD10DA06" w:tentative="1">
      <w:start w:val="1"/>
      <w:numFmt w:val="bullet"/>
      <w:lvlText w:val="o"/>
      <w:lvlJc w:val="left"/>
      <w:pPr>
        <w:ind w:left="3960" w:hanging="360"/>
      </w:pPr>
      <w:rPr>
        <w:rFonts w:ascii="Courier New" w:hAnsi="Courier New" w:hint="default"/>
      </w:rPr>
    </w:lvl>
    <w:lvl w:ilvl="5" w:tplc="C6484ADA" w:tentative="1">
      <w:start w:val="1"/>
      <w:numFmt w:val="bullet"/>
      <w:lvlText w:val=""/>
      <w:lvlJc w:val="left"/>
      <w:pPr>
        <w:ind w:left="4680" w:hanging="360"/>
      </w:pPr>
      <w:rPr>
        <w:rFonts w:ascii="Wingdings" w:hAnsi="Wingdings" w:hint="default"/>
      </w:rPr>
    </w:lvl>
    <w:lvl w:ilvl="6" w:tplc="E90CF57C" w:tentative="1">
      <w:start w:val="1"/>
      <w:numFmt w:val="bullet"/>
      <w:lvlText w:val=""/>
      <w:lvlJc w:val="left"/>
      <w:pPr>
        <w:ind w:left="5400" w:hanging="360"/>
      </w:pPr>
      <w:rPr>
        <w:rFonts w:ascii="Symbol" w:hAnsi="Symbol" w:hint="default"/>
      </w:rPr>
    </w:lvl>
    <w:lvl w:ilvl="7" w:tplc="29FE50B8" w:tentative="1">
      <w:start w:val="1"/>
      <w:numFmt w:val="bullet"/>
      <w:lvlText w:val="o"/>
      <w:lvlJc w:val="left"/>
      <w:pPr>
        <w:ind w:left="6120" w:hanging="360"/>
      </w:pPr>
      <w:rPr>
        <w:rFonts w:ascii="Courier New" w:hAnsi="Courier New" w:hint="default"/>
      </w:rPr>
    </w:lvl>
    <w:lvl w:ilvl="8" w:tplc="2EA86040" w:tentative="1">
      <w:start w:val="1"/>
      <w:numFmt w:val="bullet"/>
      <w:lvlText w:val=""/>
      <w:lvlJc w:val="left"/>
      <w:pPr>
        <w:ind w:left="6840" w:hanging="360"/>
      </w:pPr>
      <w:rPr>
        <w:rFonts w:ascii="Wingdings" w:hAnsi="Wingdings" w:hint="default"/>
      </w:rPr>
    </w:lvl>
  </w:abstractNum>
  <w:abstractNum w:abstractNumId="16" w15:restartNumberingAfterBreak="0">
    <w:nsid w:val="5303603F"/>
    <w:multiLevelType w:val="hybridMultilevel"/>
    <w:tmpl w:val="42308584"/>
    <w:lvl w:ilvl="0" w:tplc="FFFFFFFF">
      <w:start w:val="1"/>
      <w:numFmt w:val="bullet"/>
      <w:lvlText w:val=""/>
      <w:lvlJc w:val="left"/>
      <w:pPr>
        <w:ind w:left="720" w:hanging="360"/>
      </w:pPr>
      <w:rPr>
        <w:rFonts w:ascii="Symbol" w:hAnsi="Symbol" w:hint="default"/>
      </w:rPr>
    </w:lvl>
    <w:lvl w:ilvl="1" w:tplc="63F063C0">
      <w:start w:val="1"/>
      <w:numFmt w:val="bullet"/>
      <w:lvlText w:val="­"/>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57CA1D9C"/>
    <w:multiLevelType w:val="hybridMultilevel"/>
    <w:tmpl w:val="5AB2BF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61502E8"/>
    <w:multiLevelType w:val="multilevel"/>
    <w:tmpl w:val="44A01632"/>
    <w:lvl w:ilvl="0">
      <w:start w:val="1"/>
      <w:numFmt w:val="lowerLetter"/>
      <w:lvlText w:val="%1."/>
      <w:lvlJc w:val="left"/>
      <w:pPr>
        <w:ind w:left="720" w:hanging="360"/>
      </w:pPr>
      <w:rPr>
        <w:strike w:val="0"/>
        <w:dstrike w:val="0"/>
        <w:u w:val="none"/>
        <w:effect w:val="none"/>
      </w:rPr>
    </w:lvl>
    <w:lvl w:ilvl="1">
      <w:start w:val="1"/>
      <w:numFmt w:val="lowerRoman"/>
      <w:lvlText w:val="%2."/>
      <w:lvlJc w:val="right"/>
      <w:pPr>
        <w:ind w:left="1440" w:hanging="360"/>
      </w:pPr>
      <w:rPr>
        <w:strike w:val="0"/>
        <w:dstrike w:val="0"/>
        <w:u w:val="none"/>
        <w:effect w:val="none"/>
      </w:rPr>
    </w:lvl>
    <w:lvl w:ilvl="2">
      <w:start w:val="1"/>
      <w:numFmt w:val="decimal"/>
      <w:lvlText w:val="%3."/>
      <w:lvlJc w:val="left"/>
      <w:pPr>
        <w:ind w:left="2160" w:hanging="360"/>
      </w:pPr>
      <w:rPr>
        <w:strike w:val="0"/>
        <w:dstrike w:val="0"/>
        <w:u w:val="none"/>
        <w:effect w:val="none"/>
      </w:rPr>
    </w:lvl>
    <w:lvl w:ilvl="3">
      <w:start w:val="1"/>
      <w:numFmt w:val="lowerLetter"/>
      <w:lvlText w:val="%4."/>
      <w:lvlJc w:val="left"/>
      <w:pPr>
        <w:ind w:left="2880" w:hanging="360"/>
      </w:pPr>
      <w:rPr>
        <w:strike w:val="0"/>
        <w:dstrike w:val="0"/>
        <w:u w:val="none"/>
        <w:effect w:val="none"/>
      </w:rPr>
    </w:lvl>
    <w:lvl w:ilvl="4">
      <w:start w:val="1"/>
      <w:numFmt w:val="lowerRoman"/>
      <w:lvlText w:val="%5."/>
      <w:lvlJc w:val="right"/>
      <w:pPr>
        <w:ind w:left="3600" w:hanging="360"/>
      </w:pPr>
      <w:rPr>
        <w:strike w:val="0"/>
        <w:dstrike w:val="0"/>
        <w:u w:val="none"/>
        <w:effect w:val="none"/>
      </w:rPr>
    </w:lvl>
    <w:lvl w:ilvl="5">
      <w:start w:val="1"/>
      <w:numFmt w:val="decimal"/>
      <w:lvlText w:val="%6."/>
      <w:lvlJc w:val="left"/>
      <w:pPr>
        <w:ind w:left="4320" w:hanging="360"/>
      </w:pPr>
      <w:rPr>
        <w:strike w:val="0"/>
        <w:dstrike w:val="0"/>
        <w:u w:val="none"/>
        <w:effect w:val="none"/>
      </w:rPr>
    </w:lvl>
    <w:lvl w:ilvl="6">
      <w:start w:val="1"/>
      <w:numFmt w:val="lowerLetter"/>
      <w:lvlText w:val="%7."/>
      <w:lvlJc w:val="left"/>
      <w:pPr>
        <w:ind w:left="5040" w:hanging="360"/>
      </w:pPr>
      <w:rPr>
        <w:strike w:val="0"/>
        <w:dstrike w:val="0"/>
        <w:u w:val="none"/>
        <w:effect w:val="none"/>
      </w:rPr>
    </w:lvl>
    <w:lvl w:ilvl="7">
      <w:start w:val="1"/>
      <w:numFmt w:val="lowerRoman"/>
      <w:lvlText w:val="%8."/>
      <w:lvlJc w:val="right"/>
      <w:pPr>
        <w:ind w:left="5760" w:hanging="360"/>
      </w:pPr>
      <w:rPr>
        <w:strike w:val="0"/>
        <w:dstrike w:val="0"/>
        <w:u w:val="none"/>
        <w:effect w:val="none"/>
      </w:rPr>
    </w:lvl>
    <w:lvl w:ilvl="8">
      <w:start w:val="1"/>
      <w:numFmt w:val="decimal"/>
      <w:lvlText w:val="%9."/>
      <w:lvlJc w:val="left"/>
      <w:pPr>
        <w:ind w:left="6480" w:hanging="360"/>
      </w:pPr>
      <w:rPr>
        <w:strike w:val="0"/>
        <w:dstrike w:val="0"/>
        <w:u w:val="none"/>
        <w:effect w:val="none"/>
      </w:rPr>
    </w:lvl>
  </w:abstractNum>
  <w:abstractNum w:abstractNumId="19" w15:restartNumberingAfterBreak="0">
    <w:nsid w:val="68E1582D"/>
    <w:multiLevelType w:val="multilevel"/>
    <w:tmpl w:val="E6CA81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FA31788"/>
    <w:multiLevelType w:val="multilevel"/>
    <w:tmpl w:val="F9A613A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D28281D"/>
    <w:multiLevelType w:val="hybridMultilevel"/>
    <w:tmpl w:val="1E1424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ECE65F8"/>
    <w:multiLevelType w:val="multilevel"/>
    <w:tmpl w:val="2DEC28E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97805795">
    <w:abstractNumId w:val="6"/>
  </w:num>
  <w:num w:numId="2" w16cid:durableId="809977480">
    <w:abstractNumId w:val="12"/>
  </w:num>
  <w:num w:numId="3" w16cid:durableId="1558475122">
    <w:abstractNumId w:val="5"/>
  </w:num>
  <w:num w:numId="4" w16cid:durableId="1724594471">
    <w:abstractNumId w:val="17"/>
  </w:num>
  <w:num w:numId="5" w16cid:durableId="827942383">
    <w:abstractNumId w:val="10"/>
  </w:num>
  <w:num w:numId="6" w16cid:durableId="238517240">
    <w:abstractNumId w:val="16"/>
  </w:num>
  <w:num w:numId="7" w16cid:durableId="1463302884">
    <w:abstractNumId w:val="1"/>
  </w:num>
  <w:num w:numId="8" w16cid:durableId="16725774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87591670">
    <w:abstractNumId w:val="14"/>
  </w:num>
  <w:num w:numId="10" w16cid:durableId="459039004">
    <w:abstractNumId w:val="9"/>
  </w:num>
  <w:num w:numId="11" w16cid:durableId="1386682618">
    <w:abstractNumId w:val="15"/>
  </w:num>
  <w:num w:numId="12" w16cid:durableId="1516142338">
    <w:abstractNumId w:val="13"/>
  </w:num>
  <w:num w:numId="13" w16cid:durableId="1413240391">
    <w:abstractNumId w:val="19"/>
  </w:num>
  <w:num w:numId="14" w16cid:durableId="1456094441">
    <w:abstractNumId w:val="2"/>
  </w:num>
  <w:num w:numId="15" w16cid:durableId="1527986297">
    <w:abstractNumId w:val="22"/>
  </w:num>
  <w:num w:numId="16" w16cid:durableId="843083706">
    <w:abstractNumId w:val="11"/>
  </w:num>
  <w:num w:numId="17" w16cid:durableId="234318188">
    <w:abstractNumId w:val="0"/>
  </w:num>
  <w:num w:numId="18" w16cid:durableId="836968090">
    <w:abstractNumId w:val="3"/>
  </w:num>
  <w:num w:numId="19" w16cid:durableId="224999918">
    <w:abstractNumId w:val="7"/>
  </w:num>
  <w:num w:numId="20" w16cid:durableId="1342313267">
    <w:abstractNumId w:val="4"/>
  </w:num>
  <w:num w:numId="21" w16cid:durableId="99954810">
    <w:abstractNumId w:val="8"/>
  </w:num>
  <w:num w:numId="22" w16cid:durableId="1700811974">
    <w:abstractNumId w:val="20"/>
  </w:num>
  <w:num w:numId="23" w16cid:durableId="23563034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0B90"/>
    <w:rsid w:val="00006B1C"/>
    <w:rsid w:val="00007A5B"/>
    <w:rsid w:val="00046BB4"/>
    <w:rsid w:val="00047032"/>
    <w:rsid w:val="000508A8"/>
    <w:rsid w:val="00055066"/>
    <w:rsid w:val="00056C5D"/>
    <w:rsid w:val="00071735"/>
    <w:rsid w:val="00074C73"/>
    <w:rsid w:val="00076C39"/>
    <w:rsid w:val="000A000E"/>
    <w:rsid w:val="000C6145"/>
    <w:rsid w:val="000C711C"/>
    <w:rsid w:val="000D49FC"/>
    <w:rsid w:val="000F0835"/>
    <w:rsid w:val="0010733D"/>
    <w:rsid w:val="00113699"/>
    <w:rsid w:val="001175C6"/>
    <w:rsid w:val="00117867"/>
    <w:rsid w:val="001300A4"/>
    <w:rsid w:val="00137238"/>
    <w:rsid w:val="00145A1E"/>
    <w:rsid w:val="001521B5"/>
    <w:rsid w:val="001557DD"/>
    <w:rsid w:val="001646A3"/>
    <w:rsid w:val="001679B1"/>
    <w:rsid w:val="00174416"/>
    <w:rsid w:val="001759DC"/>
    <w:rsid w:val="00189B52"/>
    <w:rsid w:val="001A2322"/>
    <w:rsid w:val="001B031F"/>
    <w:rsid w:val="001D0A64"/>
    <w:rsid w:val="001E6BEA"/>
    <w:rsid w:val="001F32FF"/>
    <w:rsid w:val="002052B7"/>
    <w:rsid w:val="002264B8"/>
    <w:rsid w:val="00227C31"/>
    <w:rsid w:val="00242582"/>
    <w:rsid w:val="00243128"/>
    <w:rsid w:val="00244268"/>
    <w:rsid w:val="00244C55"/>
    <w:rsid w:val="002508CD"/>
    <w:rsid w:val="00255D86"/>
    <w:rsid w:val="002669F8"/>
    <w:rsid w:val="00286427"/>
    <w:rsid w:val="002B5DFF"/>
    <w:rsid w:val="002C4678"/>
    <w:rsid w:val="002E0C00"/>
    <w:rsid w:val="002E53D5"/>
    <w:rsid w:val="002E675E"/>
    <w:rsid w:val="002F1890"/>
    <w:rsid w:val="00300009"/>
    <w:rsid w:val="00302D03"/>
    <w:rsid w:val="00315E8C"/>
    <w:rsid w:val="00320CE6"/>
    <w:rsid w:val="00322E1F"/>
    <w:rsid w:val="0033235B"/>
    <w:rsid w:val="00332E88"/>
    <w:rsid w:val="00334BFB"/>
    <w:rsid w:val="0034066E"/>
    <w:rsid w:val="00341D3E"/>
    <w:rsid w:val="0037485A"/>
    <w:rsid w:val="0039094D"/>
    <w:rsid w:val="003956BF"/>
    <w:rsid w:val="00396DFB"/>
    <w:rsid w:val="003A5558"/>
    <w:rsid w:val="003E0E6C"/>
    <w:rsid w:val="003E348F"/>
    <w:rsid w:val="003F1C67"/>
    <w:rsid w:val="003F6DDA"/>
    <w:rsid w:val="004010D4"/>
    <w:rsid w:val="00433E11"/>
    <w:rsid w:val="00435383"/>
    <w:rsid w:val="00442EF9"/>
    <w:rsid w:val="004500E1"/>
    <w:rsid w:val="00463D57"/>
    <w:rsid w:val="0047172D"/>
    <w:rsid w:val="00477018"/>
    <w:rsid w:val="0047798D"/>
    <w:rsid w:val="00493CC4"/>
    <w:rsid w:val="00497637"/>
    <w:rsid w:val="004979FC"/>
    <w:rsid w:val="004B5447"/>
    <w:rsid w:val="004B77F2"/>
    <w:rsid w:val="004C098D"/>
    <w:rsid w:val="004C2D0A"/>
    <w:rsid w:val="004C437A"/>
    <w:rsid w:val="004D52B4"/>
    <w:rsid w:val="004F5992"/>
    <w:rsid w:val="005031BC"/>
    <w:rsid w:val="00513E37"/>
    <w:rsid w:val="005311A5"/>
    <w:rsid w:val="00536BA8"/>
    <w:rsid w:val="00537C13"/>
    <w:rsid w:val="00543FD8"/>
    <w:rsid w:val="005539A1"/>
    <w:rsid w:val="00563203"/>
    <w:rsid w:val="0057566C"/>
    <w:rsid w:val="00595B95"/>
    <w:rsid w:val="005A08F9"/>
    <w:rsid w:val="005B4253"/>
    <w:rsid w:val="005B7458"/>
    <w:rsid w:val="005C4F64"/>
    <w:rsid w:val="005D2E64"/>
    <w:rsid w:val="005D5435"/>
    <w:rsid w:val="005D749D"/>
    <w:rsid w:val="005E5877"/>
    <w:rsid w:val="00611755"/>
    <w:rsid w:val="00616FB9"/>
    <w:rsid w:val="00631A9F"/>
    <w:rsid w:val="006374AF"/>
    <w:rsid w:val="00637F95"/>
    <w:rsid w:val="00642FA8"/>
    <w:rsid w:val="00650BE5"/>
    <w:rsid w:val="00660598"/>
    <w:rsid w:val="006746A8"/>
    <w:rsid w:val="00684CC0"/>
    <w:rsid w:val="0068542E"/>
    <w:rsid w:val="006A04E5"/>
    <w:rsid w:val="006C1EAC"/>
    <w:rsid w:val="006C284D"/>
    <w:rsid w:val="006D77A0"/>
    <w:rsid w:val="00701A73"/>
    <w:rsid w:val="00705A33"/>
    <w:rsid w:val="00712EE1"/>
    <w:rsid w:val="00714212"/>
    <w:rsid w:val="00722FEC"/>
    <w:rsid w:val="00731ACE"/>
    <w:rsid w:val="00750888"/>
    <w:rsid w:val="00752B11"/>
    <w:rsid w:val="00754C08"/>
    <w:rsid w:val="00765C51"/>
    <w:rsid w:val="00774A80"/>
    <w:rsid w:val="007927E5"/>
    <w:rsid w:val="007A1F20"/>
    <w:rsid w:val="007A770F"/>
    <w:rsid w:val="007B2F7C"/>
    <w:rsid w:val="007B6331"/>
    <w:rsid w:val="007C2BA9"/>
    <w:rsid w:val="007C5795"/>
    <w:rsid w:val="007C790E"/>
    <w:rsid w:val="007D2C9C"/>
    <w:rsid w:val="007D3202"/>
    <w:rsid w:val="007D4161"/>
    <w:rsid w:val="007D7A24"/>
    <w:rsid w:val="007D7E11"/>
    <w:rsid w:val="007E5DCA"/>
    <w:rsid w:val="007F0D0B"/>
    <w:rsid w:val="007F1EE6"/>
    <w:rsid w:val="007F6035"/>
    <w:rsid w:val="007F6DCB"/>
    <w:rsid w:val="007F7353"/>
    <w:rsid w:val="008035C6"/>
    <w:rsid w:val="00807FFA"/>
    <w:rsid w:val="00811CD7"/>
    <w:rsid w:val="008200C6"/>
    <w:rsid w:val="008417A0"/>
    <w:rsid w:val="00841824"/>
    <w:rsid w:val="008472E2"/>
    <w:rsid w:val="00865888"/>
    <w:rsid w:val="00876C99"/>
    <w:rsid w:val="00894773"/>
    <w:rsid w:val="008B0D81"/>
    <w:rsid w:val="008B276C"/>
    <w:rsid w:val="008D0711"/>
    <w:rsid w:val="008D15A4"/>
    <w:rsid w:val="008D3B4E"/>
    <w:rsid w:val="008E5D63"/>
    <w:rsid w:val="009011DA"/>
    <w:rsid w:val="009016AC"/>
    <w:rsid w:val="00933D92"/>
    <w:rsid w:val="00954618"/>
    <w:rsid w:val="00975C65"/>
    <w:rsid w:val="00983F0C"/>
    <w:rsid w:val="00996C8B"/>
    <w:rsid w:val="009B7E47"/>
    <w:rsid w:val="009C3BB7"/>
    <w:rsid w:val="009D3C4E"/>
    <w:rsid w:val="009D4043"/>
    <w:rsid w:val="009D7AC5"/>
    <w:rsid w:val="00A05D5B"/>
    <w:rsid w:val="00A148D2"/>
    <w:rsid w:val="00A16610"/>
    <w:rsid w:val="00A34036"/>
    <w:rsid w:val="00A377E7"/>
    <w:rsid w:val="00A4486E"/>
    <w:rsid w:val="00A44ABD"/>
    <w:rsid w:val="00A62836"/>
    <w:rsid w:val="00A65E6B"/>
    <w:rsid w:val="00A849FF"/>
    <w:rsid w:val="00A8719B"/>
    <w:rsid w:val="00A87C2D"/>
    <w:rsid w:val="00A87F75"/>
    <w:rsid w:val="00A95A8E"/>
    <w:rsid w:val="00A95E10"/>
    <w:rsid w:val="00AA18B1"/>
    <w:rsid w:val="00AB3EA1"/>
    <w:rsid w:val="00AE0005"/>
    <w:rsid w:val="00AE0B87"/>
    <w:rsid w:val="00B00DC8"/>
    <w:rsid w:val="00B11BFC"/>
    <w:rsid w:val="00B14070"/>
    <w:rsid w:val="00B21317"/>
    <w:rsid w:val="00B365B4"/>
    <w:rsid w:val="00B369B0"/>
    <w:rsid w:val="00B375C4"/>
    <w:rsid w:val="00B40B0D"/>
    <w:rsid w:val="00B41BB8"/>
    <w:rsid w:val="00B46FDF"/>
    <w:rsid w:val="00B52044"/>
    <w:rsid w:val="00B525FC"/>
    <w:rsid w:val="00B54A11"/>
    <w:rsid w:val="00B620D7"/>
    <w:rsid w:val="00B744B3"/>
    <w:rsid w:val="00B93792"/>
    <w:rsid w:val="00B95569"/>
    <w:rsid w:val="00BC1FC1"/>
    <w:rsid w:val="00BF1977"/>
    <w:rsid w:val="00C00AEE"/>
    <w:rsid w:val="00C05998"/>
    <w:rsid w:val="00C13690"/>
    <w:rsid w:val="00C1632F"/>
    <w:rsid w:val="00C25CCF"/>
    <w:rsid w:val="00C3140D"/>
    <w:rsid w:val="00C364AF"/>
    <w:rsid w:val="00C4692C"/>
    <w:rsid w:val="00C64CE8"/>
    <w:rsid w:val="00C6748C"/>
    <w:rsid w:val="00C74427"/>
    <w:rsid w:val="00C804F1"/>
    <w:rsid w:val="00C8183E"/>
    <w:rsid w:val="00C842BC"/>
    <w:rsid w:val="00C9783B"/>
    <w:rsid w:val="00CA3530"/>
    <w:rsid w:val="00CB52AB"/>
    <w:rsid w:val="00CC41EE"/>
    <w:rsid w:val="00CD0028"/>
    <w:rsid w:val="00D008C0"/>
    <w:rsid w:val="00D04938"/>
    <w:rsid w:val="00D40A55"/>
    <w:rsid w:val="00D6178C"/>
    <w:rsid w:val="00D64A58"/>
    <w:rsid w:val="00D65F1B"/>
    <w:rsid w:val="00D67C97"/>
    <w:rsid w:val="00D75260"/>
    <w:rsid w:val="00D77E26"/>
    <w:rsid w:val="00D81BA5"/>
    <w:rsid w:val="00D9241D"/>
    <w:rsid w:val="00D93D45"/>
    <w:rsid w:val="00DA5E51"/>
    <w:rsid w:val="00DA6CE7"/>
    <w:rsid w:val="00DB0E97"/>
    <w:rsid w:val="00DC6877"/>
    <w:rsid w:val="00DD5090"/>
    <w:rsid w:val="00DE0B90"/>
    <w:rsid w:val="00DE3E41"/>
    <w:rsid w:val="00DE681E"/>
    <w:rsid w:val="00E10EF8"/>
    <w:rsid w:val="00E243FD"/>
    <w:rsid w:val="00E31C8E"/>
    <w:rsid w:val="00E5587D"/>
    <w:rsid w:val="00E57C97"/>
    <w:rsid w:val="00E67028"/>
    <w:rsid w:val="00E76AD2"/>
    <w:rsid w:val="00E77D8F"/>
    <w:rsid w:val="00E83146"/>
    <w:rsid w:val="00E930D2"/>
    <w:rsid w:val="00E96805"/>
    <w:rsid w:val="00EA105C"/>
    <w:rsid w:val="00EB0EF3"/>
    <w:rsid w:val="00EC01E1"/>
    <w:rsid w:val="00EC35E7"/>
    <w:rsid w:val="00EC471C"/>
    <w:rsid w:val="00ED4DE8"/>
    <w:rsid w:val="00EE323F"/>
    <w:rsid w:val="00EE74A4"/>
    <w:rsid w:val="00F06DC4"/>
    <w:rsid w:val="00F1225A"/>
    <w:rsid w:val="00F15E7A"/>
    <w:rsid w:val="00F56E12"/>
    <w:rsid w:val="00F60459"/>
    <w:rsid w:val="00F742A2"/>
    <w:rsid w:val="00F82A53"/>
    <w:rsid w:val="00F8359F"/>
    <w:rsid w:val="00F84C4F"/>
    <w:rsid w:val="00F85A6B"/>
    <w:rsid w:val="00F92077"/>
    <w:rsid w:val="00FA7759"/>
    <w:rsid w:val="00FB1125"/>
    <w:rsid w:val="00FB18FA"/>
    <w:rsid w:val="00FB22CA"/>
    <w:rsid w:val="00FC2769"/>
    <w:rsid w:val="00FC30CA"/>
    <w:rsid w:val="00FF19E9"/>
    <w:rsid w:val="00FF7201"/>
    <w:rsid w:val="02E663A4"/>
    <w:rsid w:val="03370628"/>
    <w:rsid w:val="03F0D278"/>
    <w:rsid w:val="0413D49D"/>
    <w:rsid w:val="049DB1C7"/>
    <w:rsid w:val="04E1CE47"/>
    <w:rsid w:val="0643160F"/>
    <w:rsid w:val="067A4FA3"/>
    <w:rsid w:val="0792ED45"/>
    <w:rsid w:val="08489B28"/>
    <w:rsid w:val="08E71A93"/>
    <w:rsid w:val="099CFFC2"/>
    <w:rsid w:val="0AD124EA"/>
    <w:rsid w:val="0C5BB71A"/>
    <w:rsid w:val="0C87F487"/>
    <w:rsid w:val="0D143E4C"/>
    <w:rsid w:val="0E71F82D"/>
    <w:rsid w:val="0E73D060"/>
    <w:rsid w:val="0FA9723F"/>
    <w:rsid w:val="11D69223"/>
    <w:rsid w:val="121745C5"/>
    <w:rsid w:val="13051DC7"/>
    <w:rsid w:val="155114C2"/>
    <w:rsid w:val="159FBC10"/>
    <w:rsid w:val="17D77552"/>
    <w:rsid w:val="186F2886"/>
    <w:rsid w:val="18EC5DE1"/>
    <w:rsid w:val="19006948"/>
    <w:rsid w:val="19CBF5C8"/>
    <w:rsid w:val="19E4BE7B"/>
    <w:rsid w:val="1A86CDAA"/>
    <w:rsid w:val="1AF99143"/>
    <w:rsid w:val="1B0D76E4"/>
    <w:rsid w:val="1B6CA49D"/>
    <w:rsid w:val="1B85CA26"/>
    <w:rsid w:val="1DDC6605"/>
    <w:rsid w:val="1E95C3BB"/>
    <w:rsid w:val="1F40156A"/>
    <w:rsid w:val="1FBFE2A3"/>
    <w:rsid w:val="222F2B04"/>
    <w:rsid w:val="23DEC709"/>
    <w:rsid w:val="2483F572"/>
    <w:rsid w:val="2495DFDF"/>
    <w:rsid w:val="2520FF0D"/>
    <w:rsid w:val="2585ECF8"/>
    <w:rsid w:val="25B107DA"/>
    <w:rsid w:val="25D215D0"/>
    <w:rsid w:val="26785253"/>
    <w:rsid w:val="26EE7754"/>
    <w:rsid w:val="26F90050"/>
    <w:rsid w:val="285B8CBF"/>
    <w:rsid w:val="28E662BB"/>
    <w:rsid w:val="290EE5BD"/>
    <w:rsid w:val="29178EF3"/>
    <w:rsid w:val="29392505"/>
    <w:rsid w:val="294BFCD9"/>
    <w:rsid w:val="2983E565"/>
    <w:rsid w:val="2AA79F6D"/>
    <w:rsid w:val="2B620928"/>
    <w:rsid w:val="2BA73B6A"/>
    <w:rsid w:val="2BBB30BF"/>
    <w:rsid w:val="2C1D15F0"/>
    <w:rsid w:val="2EB702D3"/>
    <w:rsid w:val="3091076A"/>
    <w:rsid w:val="3133130F"/>
    <w:rsid w:val="33016A24"/>
    <w:rsid w:val="34B53BD0"/>
    <w:rsid w:val="34C08034"/>
    <w:rsid w:val="34F00788"/>
    <w:rsid w:val="3545B895"/>
    <w:rsid w:val="367D5776"/>
    <w:rsid w:val="385310C7"/>
    <w:rsid w:val="388272F8"/>
    <w:rsid w:val="3B8A5D20"/>
    <w:rsid w:val="3C6F4AF2"/>
    <w:rsid w:val="3E2B5629"/>
    <w:rsid w:val="3E8B1646"/>
    <w:rsid w:val="3ED355FE"/>
    <w:rsid w:val="3FF26821"/>
    <w:rsid w:val="451F53D7"/>
    <w:rsid w:val="454737F0"/>
    <w:rsid w:val="45579F3D"/>
    <w:rsid w:val="45689976"/>
    <w:rsid w:val="458C6A15"/>
    <w:rsid w:val="45C589C5"/>
    <w:rsid w:val="463E6FB1"/>
    <w:rsid w:val="47DEB698"/>
    <w:rsid w:val="485FA152"/>
    <w:rsid w:val="4A8A454D"/>
    <w:rsid w:val="4CAF0E6D"/>
    <w:rsid w:val="4D755275"/>
    <w:rsid w:val="4F3BCB52"/>
    <w:rsid w:val="50726E78"/>
    <w:rsid w:val="50CDAB49"/>
    <w:rsid w:val="51288EC4"/>
    <w:rsid w:val="51F9BE67"/>
    <w:rsid w:val="525A6693"/>
    <w:rsid w:val="52A4D460"/>
    <w:rsid w:val="52CD793C"/>
    <w:rsid w:val="532BB275"/>
    <w:rsid w:val="54FCB7C9"/>
    <w:rsid w:val="556D2E91"/>
    <w:rsid w:val="56C3449A"/>
    <w:rsid w:val="57159C9F"/>
    <w:rsid w:val="57AB1C21"/>
    <w:rsid w:val="58DC98C8"/>
    <w:rsid w:val="58DD6CC0"/>
    <w:rsid w:val="59476644"/>
    <w:rsid w:val="59C1188D"/>
    <w:rsid w:val="59F54925"/>
    <w:rsid w:val="5A830887"/>
    <w:rsid w:val="5A95E438"/>
    <w:rsid w:val="5B73F7CC"/>
    <w:rsid w:val="5BEC7D69"/>
    <w:rsid w:val="5C24C00F"/>
    <w:rsid w:val="5C269656"/>
    <w:rsid w:val="5C654C2D"/>
    <w:rsid w:val="5CFBFC83"/>
    <w:rsid w:val="5D8B4809"/>
    <w:rsid w:val="5E5CBA4C"/>
    <w:rsid w:val="5EC222BC"/>
    <w:rsid w:val="5F79A1CC"/>
    <w:rsid w:val="5FCE1D61"/>
    <w:rsid w:val="5FED2EE3"/>
    <w:rsid w:val="5FF50007"/>
    <w:rsid w:val="603B8D3A"/>
    <w:rsid w:val="608DDDDB"/>
    <w:rsid w:val="612D6ABF"/>
    <w:rsid w:val="61AE0F89"/>
    <w:rsid w:val="62A3D5E1"/>
    <w:rsid w:val="62BE70B0"/>
    <w:rsid w:val="6318677D"/>
    <w:rsid w:val="63EB39C2"/>
    <w:rsid w:val="63F9B0E9"/>
    <w:rsid w:val="64426955"/>
    <w:rsid w:val="64F38C46"/>
    <w:rsid w:val="66339FA9"/>
    <w:rsid w:val="6667E407"/>
    <w:rsid w:val="678D2EC8"/>
    <w:rsid w:val="67934434"/>
    <w:rsid w:val="69398C1D"/>
    <w:rsid w:val="69AC1B3F"/>
    <w:rsid w:val="6A4CD94C"/>
    <w:rsid w:val="6B6ACF41"/>
    <w:rsid w:val="6C2308C3"/>
    <w:rsid w:val="6CB24020"/>
    <w:rsid w:val="6D39D1BF"/>
    <w:rsid w:val="6DA20D67"/>
    <w:rsid w:val="6DFCDD47"/>
    <w:rsid w:val="6EA9A55F"/>
    <w:rsid w:val="6ECD8304"/>
    <w:rsid w:val="6F08E3B5"/>
    <w:rsid w:val="6F834398"/>
    <w:rsid w:val="70121679"/>
    <w:rsid w:val="70557E9B"/>
    <w:rsid w:val="70F13049"/>
    <w:rsid w:val="72299425"/>
    <w:rsid w:val="7236E81D"/>
    <w:rsid w:val="725A44C3"/>
    <w:rsid w:val="729BB993"/>
    <w:rsid w:val="72C05973"/>
    <w:rsid w:val="74589C37"/>
    <w:rsid w:val="745ABD1E"/>
    <w:rsid w:val="7491408D"/>
    <w:rsid w:val="74BE13D8"/>
    <w:rsid w:val="76DCEFAB"/>
    <w:rsid w:val="77D95133"/>
    <w:rsid w:val="7873017A"/>
    <w:rsid w:val="788D2C11"/>
    <w:rsid w:val="78E4F73A"/>
    <w:rsid w:val="79166B1B"/>
    <w:rsid w:val="79B67A85"/>
    <w:rsid w:val="79BE104D"/>
    <w:rsid w:val="79C6314F"/>
    <w:rsid w:val="7A88D9D4"/>
    <w:rsid w:val="7AFA6B2B"/>
    <w:rsid w:val="7B59BCD4"/>
    <w:rsid w:val="7BF18A5F"/>
    <w:rsid w:val="7D18FD6F"/>
    <w:rsid w:val="7D1EEC33"/>
    <w:rsid w:val="7DD952E1"/>
    <w:rsid w:val="7DDF4559"/>
    <w:rsid w:val="7F1C815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7288DF"/>
  <w15:chartTrackingRefBased/>
  <w15:docId w15:val="{3882A87E-B163-4906-B9D9-DB034EF75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0B90"/>
    <w:pPr>
      <w:tabs>
        <w:tab w:val="center" w:pos="4513"/>
        <w:tab w:val="right" w:pos="9026"/>
      </w:tabs>
      <w:spacing w:after="0" w:line="240" w:lineRule="auto"/>
    </w:pPr>
  </w:style>
  <w:style w:type="character" w:customStyle="1" w:styleId="HeaderChar">
    <w:name w:val="Header Char"/>
    <w:basedOn w:val="DefaultParagraphFont"/>
    <w:link w:val="Header"/>
    <w:uiPriority w:val="99"/>
    <w:rsid w:val="00DE0B90"/>
  </w:style>
  <w:style w:type="paragraph" w:styleId="Footer">
    <w:name w:val="footer"/>
    <w:basedOn w:val="Normal"/>
    <w:link w:val="FooterChar"/>
    <w:uiPriority w:val="99"/>
    <w:unhideWhenUsed/>
    <w:rsid w:val="00DE0B90"/>
    <w:pPr>
      <w:tabs>
        <w:tab w:val="center" w:pos="4513"/>
        <w:tab w:val="right" w:pos="9026"/>
      </w:tabs>
      <w:spacing w:after="0" w:line="240" w:lineRule="auto"/>
    </w:pPr>
  </w:style>
  <w:style w:type="character" w:customStyle="1" w:styleId="FooterChar">
    <w:name w:val="Footer Char"/>
    <w:basedOn w:val="DefaultParagraphFont"/>
    <w:link w:val="Footer"/>
    <w:uiPriority w:val="99"/>
    <w:rsid w:val="00DE0B90"/>
  </w:style>
  <w:style w:type="paragraph" w:styleId="ListParagraph">
    <w:name w:val="List Paragraph"/>
    <w:basedOn w:val="Normal"/>
    <w:uiPriority w:val="34"/>
    <w:qFormat/>
    <w:rsid w:val="005B4253"/>
    <w:pPr>
      <w:ind w:left="720"/>
      <w:contextualSpacing/>
    </w:pPr>
  </w:style>
  <w:style w:type="table" w:styleId="TableGrid">
    <w:name w:val="Table Grid"/>
    <w:basedOn w:val="TableNormal"/>
    <w:uiPriority w:val="39"/>
    <w:rsid w:val="00EC35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E53D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53D5"/>
    <w:rPr>
      <w:rFonts w:ascii="Segoe UI" w:hAnsi="Segoe UI" w:cs="Segoe UI"/>
      <w:sz w:val="18"/>
      <w:szCs w:val="18"/>
    </w:rPr>
  </w:style>
  <w:style w:type="character" w:styleId="Hyperlink">
    <w:name w:val="Hyperlink"/>
    <w:basedOn w:val="DefaultParagraphFont"/>
    <w:uiPriority w:val="99"/>
    <w:unhideWhenUsed/>
    <w:rsid w:val="002F1890"/>
    <w:rPr>
      <w:color w:val="0563C1" w:themeColor="hyperlink"/>
      <w:u w:val="single"/>
    </w:rPr>
  </w:style>
  <w:style w:type="character" w:styleId="UnresolvedMention">
    <w:name w:val="Unresolved Mention"/>
    <w:basedOn w:val="DefaultParagraphFont"/>
    <w:uiPriority w:val="99"/>
    <w:semiHidden/>
    <w:unhideWhenUsed/>
    <w:rsid w:val="002F1890"/>
    <w:rPr>
      <w:color w:val="605E5C"/>
      <w:shd w:val="clear" w:color="auto" w:fill="E1DFDD"/>
    </w:rPr>
  </w:style>
  <w:style w:type="character" w:styleId="CommentReference">
    <w:name w:val="annotation reference"/>
    <w:basedOn w:val="DefaultParagraphFont"/>
    <w:uiPriority w:val="99"/>
    <w:semiHidden/>
    <w:unhideWhenUsed/>
    <w:rsid w:val="00B365B4"/>
    <w:rPr>
      <w:sz w:val="16"/>
      <w:szCs w:val="16"/>
    </w:rPr>
  </w:style>
  <w:style w:type="paragraph" w:styleId="CommentText">
    <w:name w:val="annotation text"/>
    <w:basedOn w:val="Normal"/>
    <w:link w:val="CommentTextChar"/>
    <w:uiPriority w:val="99"/>
    <w:unhideWhenUsed/>
    <w:rsid w:val="00B365B4"/>
    <w:pPr>
      <w:spacing w:line="240" w:lineRule="auto"/>
    </w:pPr>
    <w:rPr>
      <w:sz w:val="20"/>
      <w:szCs w:val="20"/>
    </w:rPr>
  </w:style>
  <w:style w:type="character" w:customStyle="1" w:styleId="CommentTextChar">
    <w:name w:val="Comment Text Char"/>
    <w:basedOn w:val="DefaultParagraphFont"/>
    <w:link w:val="CommentText"/>
    <w:uiPriority w:val="99"/>
    <w:rsid w:val="00B365B4"/>
    <w:rPr>
      <w:sz w:val="20"/>
      <w:szCs w:val="20"/>
    </w:rPr>
  </w:style>
  <w:style w:type="paragraph" w:styleId="CommentSubject">
    <w:name w:val="annotation subject"/>
    <w:basedOn w:val="CommentText"/>
    <w:next w:val="CommentText"/>
    <w:link w:val="CommentSubjectChar"/>
    <w:uiPriority w:val="99"/>
    <w:semiHidden/>
    <w:unhideWhenUsed/>
    <w:rsid w:val="00B365B4"/>
    <w:rPr>
      <w:b/>
      <w:bCs/>
    </w:rPr>
  </w:style>
  <w:style w:type="character" w:customStyle="1" w:styleId="CommentSubjectChar">
    <w:name w:val="Comment Subject Char"/>
    <w:basedOn w:val="CommentTextChar"/>
    <w:link w:val="CommentSubject"/>
    <w:uiPriority w:val="99"/>
    <w:semiHidden/>
    <w:rsid w:val="00B365B4"/>
    <w:rPr>
      <w:b/>
      <w:bCs/>
      <w:sz w:val="20"/>
      <w:szCs w:val="20"/>
    </w:rPr>
  </w:style>
  <w:style w:type="paragraph" w:styleId="Revision">
    <w:name w:val="Revision"/>
    <w:hidden/>
    <w:uiPriority w:val="99"/>
    <w:semiHidden/>
    <w:rsid w:val="00731ACE"/>
    <w:pPr>
      <w:spacing w:after="0" w:line="240" w:lineRule="auto"/>
    </w:pPr>
  </w:style>
  <w:style w:type="character" w:styleId="PlaceholderText">
    <w:name w:val="Placeholder Text"/>
    <w:basedOn w:val="DefaultParagraphFont"/>
    <w:uiPriority w:val="99"/>
    <w:semiHidden/>
    <w:rsid w:val="007F1EE6"/>
    <w:rPr>
      <w:color w:val="666666"/>
    </w:rPr>
  </w:style>
  <w:style w:type="paragraph" w:customStyle="1" w:styleId="paragraph">
    <w:name w:val="paragraph"/>
    <w:basedOn w:val="Normal"/>
    <w:rsid w:val="00442EF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442EF9"/>
  </w:style>
  <w:style w:type="character" w:customStyle="1" w:styleId="eop">
    <w:name w:val="eop"/>
    <w:basedOn w:val="DefaultParagraphFont"/>
    <w:rsid w:val="00442E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1849774">
      <w:bodyDiv w:val="1"/>
      <w:marLeft w:val="0"/>
      <w:marRight w:val="0"/>
      <w:marTop w:val="0"/>
      <w:marBottom w:val="0"/>
      <w:divBdr>
        <w:top w:val="none" w:sz="0" w:space="0" w:color="auto"/>
        <w:left w:val="none" w:sz="0" w:space="0" w:color="auto"/>
        <w:bottom w:val="none" w:sz="0" w:space="0" w:color="auto"/>
        <w:right w:val="none" w:sz="0" w:space="0" w:color="auto"/>
      </w:divBdr>
      <w:divsChild>
        <w:div w:id="898125596">
          <w:marLeft w:val="0"/>
          <w:marRight w:val="0"/>
          <w:marTop w:val="0"/>
          <w:marBottom w:val="0"/>
          <w:divBdr>
            <w:top w:val="none" w:sz="0" w:space="0" w:color="auto"/>
            <w:left w:val="none" w:sz="0" w:space="0" w:color="auto"/>
            <w:bottom w:val="none" w:sz="0" w:space="0" w:color="auto"/>
            <w:right w:val="none" w:sz="0" w:space="0" w:color="auto"/>
          </w:divBdr>
        </w:div>
        <w:div w:id="1549486843">
          <w:marLeft w:val="0"/>
          <w:marRight w:val="0"/>
          <w:marTop w:val="0"/>
          <w:marBottom w:val="0"/>
          <w:divBdr>
            <w:top w:val="none" w:sz="0" w:space="0" w:color="auto"/>
            <w:left w:val="none" w:sz="0" w:space="0" w:color="auto"/>
            <w:bottom w:val="none" w:sz="0" w:space="0" w:color="auto"/>
            <w:right w:val="none" w:sz="0" w:space="0" w:color="auto"/>
          </w:divBdr>
        </w:div>
        <w:div w:id="2139377101">
          <w:marLeft w:val="0"/>
          <w:marRight w:val="0"/>
          <w:marTop w:val="0"/>
          <w:marBottom w:val="0"/>
          <w:divBdr>
            <w:top w:val="none" w:sz="0" w:space="0" w:color="auto"/>
            <w:left w:val="none" w:sz="0" w:space="0" w:color="auto"/>
            <w:bottom w:val="none" w:sz="0" w:space="0" w:color="auto"/>
            <w:right w:val="none" w:sz="0" w:space="0" w:color="auto"/>
          </w:divBdr>
        </w:div>
      </w:divsChild>
    </w:div>
    <w:div w:id="580914198">
      <w:bodyDiv w:val="1"/>
      <w:marLeft w:val="0"/>
      <w:marRight w:val="0"/>
      <w:marTop w:val="0"/>
      <w:marBottom w:val="0"/>
      <w:divBdr>
        <w:top w:val="none" w:sz="0" w:space="0" w:color="auto"/>
        <w:left w:val="none" w:sz="0" w:space="0" w:color="auto"/>
        <w:bottom w:val="none" w:sz="0" w:space="0" w:color="auto"/>
        <w:right w:val="none" w:sz="0" w:space="0" w:color="auto"/>
      </w:divBdr>
      <w:divsChild>
        <w:div w:id="70128902">
          <w:marLeft w:val="0"/>
          <w:marRight w:val="0"/>
          <w:marTop w:val="0"/>
          <w:marBottom w:val="0"/>
          <w:divBdr>
            <w:top w:val="none" w:sz="0" w:space="0" w:color="auto"/>
            <w:left w:val="none" w:sz="0" w:space="0" w:color="auto"/>
            <w:bottom w:val="none" w:sz="0" w:space="0" w:color="auto"/>
            <w:right w:val="none" w:sz="0" w:space="0" w:color="auto"/>
          </w:divBdr>
          <w:divsChild>
            <w:div w:id="1167940438">
              <w:marLeft w:val="0"/>
              <w:marRight w:val="0"/>
              <w:marTop w:val="0"/>
              <w:marBottom w:val="0"/>
              <w:divBdr>
                <w:top w:val="none" w:sz="0" w:space="0" w:color="auto"/>
                <w:left w:val="none" w:sz="0" w:space="0" w:color="auto"/>
                <w:bottom w:val="none" w:sz="0" w:space="0" w:color="auto"/>
                <w:right w:val="none" w:sz="0" w:space="0" w:color="auto"/>
              </w:divBdr>
            </w:div>
          </w:divsChild>
        </w:div>
        <w:div w:id="153568131">
          <w:marLeft w:val="0"/>
          <w:marRight w:val="0"/>
          <w:marTop w:val="0"/>
          <w:marBottom w:val="0"/>
          <w:divBdr>
            <w:top w:val="none" w:sz="0" w:space="0" w:color="auto"/>
            <w:left w:val="none" w:sz="0" w:space="0" w:color="auto"/>
            <w:bottom w:val="none" w:sz="0" w:space="0" w:color="auto"/>
            <w:right w:val="none" w:sz="0" w:space="0" w:color="auto"/>
          </w:divBdr>
          <w:divsChild>
            <w:div w:id="829565068">
              <w:marLeft w:val="0"/>
              <w:marRight w:val="0"/>
              <w:marTop w:val="0"/>
              <w:marBottom w:val="0"/>
              <w:divBdr>
                <w:top w:val="none" w:sz="0" w:space="0" w:color="auto"/>
                <w:left w:val="none" w:sz="0" w:space="0" w:color="auto"/>
                <w:bottom w:val="none" w:sz="0" w:space="0" w:color="auto"/>
                <w:right w:val="none" w:sz="0" w:space="0" w:color="auto"/>
              </w:divBdr>
            </w:div>
          </w:divsChild>
        </w:div>
        <w:div w:id="211695373">
          <w:marLeft w:val="0"/>
          <w:marRight w:val="0"/>
          <w:marTop w:val="0"/>
          <w:marBottom w:val="0"/>
          <w:divBdr>
            <w:top w:val="none" w:sz="0" w:space="0" w:color="auto"/>
            <w:left w:val="none" w:sz="0" w:space="0" w:color="auto"/>
            <w:bottom w:val="none" w:sz="0" w:space="0" w:color="auto"/>
            <w:right w:val="none" w:sz="0" w:space="0" w:color="auto"/>
          </w:divBdr>
          <w:divsChild>
            <w:div w:id="566845103">
              <w:marLeft w:val="0"/>
              <w:marRight w:val="0"/>
              <w:marTop w:val="0"/>
              <w:marBottom w:val="0"/>
              <w:divBdr>
                <w:top w:val="none" w:sz="0" w:space="0" w:color="auto"/>
                <w:left w:val="none" w:sz="0" w:space="0" w:color="auto"/>
                <w:bottom w:val="none" w:sz="0" w:space="0" w:color="auto"/>
                <w:right w:val="none" w:sz="0" w:space="0" w:color="auto"/>
              </w:divBdr>
            </w:div>
          </w:divsChild>
        </w:div>
        <w:div w:id="261185441">
          <w:marLeft w:val="0"/>
          <w:marRight w:val="0"/>
          <w:marTop w:val="0"/>
          <w:marBottom w:val="0"/>
          <w:divBdr>
            <w:top w:val="none" w:sz="0" w:space="0" w:color="auto"/>
            <w:left w:val="none" w:sz="0" w:space="0" w:color="auto"/>
            <w:bottom w:val="none" w:sz="0" w:space="0" w:color="auto"/>
            <w:right w:val="none" w:sz="0" w:space="0" w:color="auto"/>
          </w:divBdr>
          <w:divsChild>
            <w:div w:id="1939943398">
              <w:marLeft w:val="0"/>
              <w:marRight w:val="0"/>
              <w:marTop w:val="0"/>
              <w:marBottom w:val="0"/>
              <w:divBdr>
                <w:top w:val="none" w:sz="0" w:space="0" w:color="auto"/>
                <w:left w:val="none" w:sz="0" w:space="0" w:color="auto"/>
                <w:bottom w:val="none" w:sz="0" w:space="0" w:color="auto"/>
                <w:right w:val="none" w:sz="0" w:space="0" w:color="auto"/>
              </w:divBdr>
            </w:div>
          </w:divsChild>
        </w:div>
        <w:div w:id="273757092">
          <w:marLeft w:val="0"/>
          <w:marRight w:val="0"/>
          <w:marTop w:val="0"/>
          <w:marBottom w:val="0"/>
          <w:divBdr>
            <w:top w:val="none" w:sz="0" w:space="0" w:color="auto"/>
            <w:left w:val="none" w:sz="0" w:space="0" w:color="auto"/>
            <w:bottom w:val="none" w:sz="0" w:space="0" w:color="auto"/>
            <w:right w:val="none" w:sz="0" w:space="0" w:color="auto"/>
          </w:divBdr>
          <w:divsChild>
            <w:div w:id="245461217">
              <w:marLeft w:val="0"/>
              <w:marRight w:val="0"/>
              <w:marTop w:val="0"/>
              <w:marBottom w:val="0"/>
              <w:divBdr>
                <w:top w:val="none" w:sz="0" w:space="0" w:color="auto"/>
                <w:left w:val="none" w:sz="0" w:space="0" w:color="auto"/>
                <w:bottom w:val="none" w:sz="0" w:space="0" w:color="auto"/>
                <w:right w:val="none" w:sz="0" w:space="0" w:color="auto"/>
              </w:divBdr>
            </w:div>
          </w:divsChild>
        </w:div>
        <w:div w:id="282274651">
          <w:marLeft w:val="0"/>
          <w:marRight w:val="0"/>
          <w:marTop w:val="0"/>
          <w:marBottom w:val="0"/>
          <w:divBdr>
            <w:top w:val="none" w:sz="0" w:space="0" w:color="auto"/>
            <w:left w:val="none" w:sz="0" w:space="0" w:color="auto"/>
            <w:bottom w:val="none" w:sz="0" w:space="0" w:color="auto"/>
            <w:right w:val="none" w:sz="0" w:space="0" w:color="auto"/>
          </w:divBdr>
          <w:divsChild>
            <w:div w:id="158738078">
              <w:marLeft w:val="0"/>
              <w:marRight w:val="0"/>
              <w:marTop w:val="0"/>
              <w:marBottom w:val="0"/>
              <w:divBdr>
                <w:top w:val="none" w:sz="0" w:space="0" w:color="auto"/>
                <w:left w:val="none" w:sz="0" w:space="0" w:color="auto"/>
                <w:bottom w:val="none" w:sz="0" w:space="0" w:color="auto"/>
                <w:right w:val="none" w:sz="0" w:space="0" w:color="auto"/>
              </w:divBdr>
            </w:div>
          </w:divsChild>
        </w:div>
        <w:div w:id="379940249">
          <w:marLeft w:val="0"/>
          <w:marRight w:val="0"/>
          <w:marTop w:val="0"/>
          <w:marBottom w:val="0"/>
          <w:divBdr>
            <w:top w:val="none" w:sz="0" w:space="0" w:color="auto"/>
            <w:left w:val="none" w:sz="0" w:space="0" w:color="auto"/>
            <w:bottom w:val="none" w:sz="0" w:space="0" w:color="auto"/>
            <w:right w:val="none" w:sz="0" w:space="0" w:color="auto"/>
          </w:divBdr>
          <w:divsChild>
            <w:div w:id="599066221">
              <w:marLeft w:val="0"/>
              <w:marRight w:val="0"/>
              <w:marTop w:val="0"/>
              <w:marBottom w:val="0"/>
              <w:divBdr>
                <w:top w:val="none" w:sz="0" w:space="0" w:color="auto"/>
                <w:left w:val="none" w:sz="0" w:space="0" w:color="auto"/>
                <w:bottom w:val="none" w:sz="0" w:space="0" w:color="auto"/>
                <w:right w:val="none" w:sz="0" w:space="0" w:color="auto"/>
              </w:divBdr>
            </w:div>
          </w:divsChild>
        </w:div>
        <w:div w:id="400099511">
          <w:marLeft w:val="0"/>
          <w:marRight w:val="0"/>
          <w:marTop w:val="0"/>
          <w:marBottom w:val="0"/>
          <w:divBdr>
            <w:top w:val="none" w:sz="0" w:space="0" w:color="auto"/>
            <w:left w:val="none" w:sz="0" w:space="0" w:color="auto"/>
            <w:bottom w:val="none" w:sz="0" w:space="0" w:color="auto"/>
            <w:right w:val="none" w:sz="0" w:space="0" w:color="auto"/>
          </w:divBdr>
          <w:divsChild>
            <w:div w:id="1522237166">
              <w:marLeft w:val="0"/>
              <w:marRight w:val="0"/>
              <w:marTop w:val="0"/>
              <w:marBottom w:val="0"/>
              <w:divBdr>
                <w:top w:val="none" w:sz="0" w:space="0" w:color="auto"/>
                <w:left w:val="none" w:sz="0" w:space="0" w:color="auto"/>
                <w:bottom w:val="none" w:sz="0" w:space="0" w:color="auto"/>
                <w:right w:val="none" w:sz="0" w:space="0" w:color="auto"/>
              </w:divBdr>
            </w:div>
          </w:divsChild>
        </w:div>
        <w:div w:id="419109479">
          <w:marLeft w:val="0"/>
          <w:marRight w:val="0"/>
          <w:marTop w:val="0"/>
          <w:marBottom w:val="0"/>
          <w:divBdr>
            <w:top w:val="none" w:sz="0" w:space="0" w:color="auto"/>
            <w:left w:val="none" w:sz="0" w:space="0" w:color="auto"/>
            <w:bottom w:val="none" w:sz="0" w:space="0" w:color="auto"/>
            <w:right w:val="none" w:sz="0" w:space="0" w:color="auto"/>
          </w:divBdr>
          <w:divsChild>
            <w:div w:id="1745102568">
              <w:marLeft w:val="0"/>
              <w:marRight w:val="0"/>
              <w:marTop w:val="0"/>
              <w:marBottom w:val="0"/>
              <w:divBdr>
                <w:top w:val="none" w:sz="0" w:space="0" w:color="auto"/>
                <w:left w:val="none" w:sz="0" w:space="0" w:color="auto"/>
                <w:bottom w:val="none" w:sz="0" w:space="0" w:color="auto"/>
                <w:right w:val="none" w:sz="0" w:space="0" w:color="auto"/>
              </w:divBdr>
            </w:div>
          </w:divsChild>
        </w:div>
        <w:div w:id="475874928">
          <w:marLeft w:val="0"/>
          <w:marRight w:val="0"/>
          <w:marTop w:val="0"/>
          <w:marBottom w:val="0"/>
          <w:divBdr>
            <w:top w:val="none" w:sz="0" w:space="0" w:color="auto"/>
            <w:left w:val="none" w:sz="0" w:space="0" w:color="auto"/>
            <w:bottom w:val="none" w:sz="0" w:space="0" w:color="auto"/>
            <w:right w:val="none" w:sz="0" w:space="0" w:color="auto"/>
          </w:divBdr>
          <w:divsChild>
            <w:div w:id="1525746129">
              <w:marLeft w:val="0"/>
              <w:marRight w:val="0"/>
              <w:marTop w:val="0"/>
              <w:marBottom w:val="0"/>
              <w:divBdr>
                <w:top w:val="none" w:sz="0" w:space="0" w:color="auto"/>
                <w:left w:val="none" w:sz="0" w:space="0" w:color="auto"/>
                <w:bottom w:val="none" w:sz="0" w:space="0" w:color="auto"/>
                <w:right w:val="none" w:sz="0" w:space="0" w:color="auto"/>
              </w:divBdr>
            </w:div>
          </w:divsChild>
        </w:div>
        <w:div w:id="485707253">
          <w:marLeft w:val="0"/>
          <w:marRight w:val="0"/>
          <w:marTop w:val="0"/>
          <w:marBottom w:val="0"/>
          <w:divBdr>
            <w:top w:val="none" w:sz="0" w:space="0" w:color="auto"/>
            <w:left w:val="none" w:sz="0" w:space="0" w:color="auto"/>
            <w:bottom w:val="none" w:sz="0" w:space="0" w:color="auto"/>
            <w:right w:val="none" w:sz="0" w:space="0" w:color="auto"/>
          </w:divBdr>
          <w:divsChild>
            <w:div w:id="1011252924">
              <w:marLeft w:val="0"/>
              <w:marRight w:val="0"/>
              <w:marTop w:val="0"/>
              <w:marBottom w:val="0"/>
              <w:divBdr>
                <w:top w:val="none" w:sz="0" w:space="0" w:color="auto"/>
                <w:left w:val="none" w:sz="0" w:space="0" w:color="auto"/>
                <w:bottom w:val="none" w:sz="0" w:space="0" w:color="auto"/>
                <w:right w:val="none" w:sz="0" w:space="0" w:color="auto"/>
              </w:divBdr>
            </w:div>
          </w:divsChild>
        </w:div>
        <w:div w:id="509685137">
          <w:marLeft w:val="0"/>
          <w:marRight w:val="0"/>
          <w:marTop w:val="0"/>
          <w:marBottom w:val="0"/>
          <w:divBdr>
            <w:top w:val="none" w:sz="0" w:space="0" w:color="auto"/>
            <w:left w:val="none" w:sz="0" w:space="0" w:color="auto"/>
            <w:bottom w:val="none" w:sz="0" w:space="0" w:color="auto"/>
            <w:right w:val="none" w:sz="0" w:space="0" w:color="auto"/>
          </w:divBdr>
          <w:divsChild>
            <w:div w:id="1189837049">
              <w:marLeft w:val="0"/>
              <w:marRight w:val="0"/>
              <w:marTop w:val="0"/>
              <w:marBottom w:val="0"/>
              <w:divBdr>
                <w:top w:val="none" w:sz="0" w:space="0" w:color="auto"/>
                <w:left w:val="none" w:sz="0" w:space="0" w:color="auto"/>
                <w:bottom w:val="none" w:sz="0" w:space="0" w:color="auto"/>
                <w:right w:val="none" w:sz="0" w:space="0" w:color="auto"/>
              </w:divBdr>
            </w:div>
          </w:divsChild>
        </w:div>
        <w:div w:id="533344724">
          <w:marLeft w:val="0"/>
          <w:marRight w:val="0"/>
          <w:marTop w:val="0"/>
          <w:marBottom w:val="0"/>
          <w:divBdr>
            <w:top w:val="none" w:sz="0" w:space="0" w:color="auto"/>
            <w:left w:val="none" w:sz="0" w:space="0" w:color="auto"/>
            <w:bottom w:val="none" w:sz="0" w:space="0" w:color="auto"/>
            <w:right w:val="none" w:sz="0" w:space="0" w:color="auto"/>
          </w:divBdr>
          <w:divsChild>
            <w:div w:id="244657399">
              <w:marLeft w:val="0"/>
              <w:marRight w:val="0"/>
              <w:marTop w:val="0"/>
              <w:marBottom w:val="0"/>
              <w:divBdr>
                <w:top w:val="none" w:sz="0" w:space="0" w:color="auto"/>
                <w:left w:val="none" w:sz="0" w:space="0" w:color="auto"/>
                <w:bottom w:val="none" w:sz="0" w:space="0" w:color="auto"/>
                <w:right w:val="none" w:sz="0" w:space="0" w:color="auto"/>
              </w:divBdr>
            </w:div>
          </w:divsChild>
        </w:div>
        <w:div w:id="536046708">
          <w:marLeft w:val="0"/>
          <w:marRight w:val="0"/>
          <w:marTop w:val="0"/>
          <w:marBottom w:val="0"/>
          <w:divBdr>
            <w:top w:val="none" w:sz="0" w:space="0" w:color="auto"/>
            <w:left w:val="none" w:sz="0" w:space="0" w:color="auto"/>
            <w:bottom w:val="none" w:sz="0" w:space="0" w:color="auto"/>
            <w:right w:val="none" w:sz="0" w:space="0" w:color="auto"/>
          </w:divBdr>
          <w:divsChild>
            <w:div w:id="1114598508">
              <w:marLeft w:val="0"/>
              <w:marRight w:val="0"/>
              <w:marTop w:val="0"/>
              <w:marBottom w:val="0"/>
              <w:divBdr>
                <w:top w:val="none" w:sz="0" w:space="0" w:color="auto"/>
                <w:left w:val="none" w:sz="0" w:space="0" w:color="auto"/>
                <w:bottom w:val="none" w:sz="0" w:space="0" w:color="auto"/>
                <w:right w:val="none" w:sz="0" w:space="0" w:color="auto"/>
              </w:divBdr>
            </w:div>
          </w:divsChild>
        </w:div>
        <w:div w:id="547958199">
          <w:marLeft w:val="0"/>
          <w:marRight w:val="0"/>
          <w:marTop w:val="0"/>
          <w:marBottom w:val="0"/>
          <w:divBdr>
            <w:top w:val="none" w:sz="0" w:space="0" w:color="auto"/>
            <w:left w:val="none" w:sz="0" w:space="0" w:color="auto"/>
            <w:bottom w:val="none" w:sz="0" w:space="0" w:color="auto"/>
            <w:right w:val="none" w:sz="0" w:space="0" w:color="auto"/>
          </w:divBdr>
          <w:divsChild>
            <w:div w:id="702026090">
              <w:marLeft w:val="0"/>
              <w:marRight w:val="0"/>
              <w:marTop w:val="0"/>
              <w:marBottom w:val="0"/>
              <w:divBdr>
                <w:top w:val="none" w:sz="0" w:space="0" w:color="auto"/>
                <w:left w:val="none" w:sz="0" w:space="0" w:color="auto"/>
                <w:bottom w:val="none" w:sz="0" w:space="0" w:color="auto"/>
                <w:right w:val="none" w:sz="0" w:space="0" w:color="auto"/>
              </w:divBdr>
            </w:div>
          </w:divsChild>
        </w:div>
        <w:div w:id="569002736">
          <w:marLeft w:val="0"/>
          <w:marRight w:val="0"/>
          <w:marTop w:val="0"/>
          <w:marBottom w:val="0"/>
          <w:divBdr>
            <w:top w:val="none" w:sz="0" w:space="0" w:color="auto"/>
            <w:left w:val="none" w:sz="0" w:space="0" w:color="auto"/>
            <w:bottom w:val="none" w:sz="0" w:space="0" w:color="auto"/>
            <w:right w:val="none" w:sz="0" w:space="0" w:color="auto"/>
          </w:divBdr>
          <w:divsChild>
            <w:div w:id="544369409">
              <w:marLeft w:val="0"/>
              <w:marRight w:val="0"/>
              <w:marTop w:val="0"/>
              <w:marBottom w:val="0"/>
              <w:divBdr>
                <w:top w:val="none" w:sz="0" w:space="0" w:color="auto"/>
                <w:left w:val="none" w:sz="0" w:space="0" w:color="auto"/>
                <w:bottom w:val="none" w:sz="0" w:space="0" w:color="auto"/>
                <w:right w:val="none" w:sz="0" w:space="0" w:color="auto"/>
              </w:divBdr>
            </w:div>
          </w:divsChild>
        </w:div>
        <w:div w:id="587735706">
          <w:marLeft w:val="0"/>
          <w:marRight w:val="0"/>
          <w:marTop w:val="0"/>
          <w:marBottom w:val="0"/>
          <w:divBdr>
            <w:top w:val="none" w:sz="0" w:space="0" w:color="auto"/>
            <w:left w:val="none" w:sz="0" w:space="0" w:color="auto"/>
            <w:bottom w:val="none" w:sz="0" w:space="0" w:color="auto"/>
            <w:right w:val="none" w:sz="0" w:space="0" w:color="auto"/>
          </w:divBdr>
          <w:divsChild>
            <w:div w:id="426578039">
              <w:marLeft w:val="0"/>
              <w:marRight w:val="0"/>
              <w:marTop w:val="0"/>
              <w:marBottom w:val="0"/>
              <w:divBdr>
                <w:top w:val="none" w:sz="0" w:space="0" w:color="auto"/>
                <w:left w:val="none" w:sz="0" w:space="0" w:color="auto"/>
                <w:bottom w:val="none" w:sz="0" w:space="0" w:color="auto"/>
                <w:right w:val="none" w:sz="0" w:space="0" w:color="auto"/>
              </w:divBdr>
            </w:div>
          </w:divsChild>
        </w:div>
        <w:div w:id="604264382">
          <w:marLeft w:val="0"/>
          <w:marRight w:val="0"/>
          <w:marTop w:val="0"/>
          <w:marBottom w:val="0"/>
          <w:divBdr>
            <w:top w:val="none" w:sz="0" w:space="0" w:color="auto"/>
            <w:left w:val="none" w:sz="0" w:space="0" w:color="auto"/>
            <w:bottom w:val="none" w:sz="0" w:space="0" w:color="auto"/>
            <w:right w:val="none" w:sz="0" w:space="0" w:color="auto"/>
          </w:divBdr>
          <w:divsChild>
            <w:div w:id="2025981470">
              <w:marLeft w:val="0"/>
              <w:marRight w:val="0"/>
              <w:marTop w:val="0"/>
              <w:marBottom w:val="0"/>
              <w:divBdr>
                <w:top w:val="none" w:sz="0" w:space="0" w:color="auto"/>
                <w:left w:val="none" w:sz="0" w:space="0" w:color="auto"/>
                <w:bottom w:val="none" w:sz="0" w:space="0" w:color="auto"/>
                <w:right w:val="none" w:sz="0" w:space="0" w:color="auto"/>
              </w:divBdr>
            </w:div>
          </w:divsChild>
        </w:div>
        <w:div w:id="679116201">
          <w:marLeft w:val="0"/>
          <w:marRight w:val="0"/>
          <w:marTop w:val="0"/>
          <w:marBottom w:val="0"/>
          <w:divBdr>
            <w:top w:val="none" w:sz="0" w:space="0" w:color="auto"/>
            <w:left w:val="none" w:sz="0" w:space="0" w:color="auto"/>
            <w:bottom w:val="none" w:sz="0" w:space="0" w:color="auto"/>
            <w:right w:val="none" w:sz="0" w:space="0" w:color="auto"/>
          </w:divBdr>
          <w:divsChild>
            <w:div w:id="90785187">
              <w:marLeft w:val="0"/>
              <w:marRight w:val="0"/>
              <w:marTop w:val="0"/>
              <w:marBottom w:val="0"/>
              <w:divBdr>
                <w:top w:val="none" w:sz="0" w:space="0" w:color="auto"/>
                <w:left w:val="none" w:sz="0" w:space="0" w:color="auto"/>
                <w:bottom w:val="none" w:sz="0" w:space="0" w:color="auto"/>
                <w:right w:val="none" w:sz="0" w:space="0" w:color="auto"/>
              </w:divBdr>
            </w:div>
          </w:divsChild>
        </w:div>
        <w:div w:id="704140040">
          <w:marLeft w:val="0"/>
          <w:marRight w:val="0"/>
          <w:marTop w:val="0"/>
          <w:marBottom w:val="0"/>
          <w:divBdr>
            <w:top w:val="none" w:sz="0" w:space="0" w:color="auto"/>
            <w:left w:val="none" w:sz="0" w:space="0" w:color="auto"/>
            <w:bottom w:val="none" w:sz="0" w:space="0" w:color="auto"/>
            <w:right w:val="none" w:sz="0" w:space="0" w:color="auto"/>
          </w:divBdr>
          <w:divsChild>
            <w:div w:id="51200686">
              <w:marLeft w:val="0"/>
              <w:marRight w:val="0"/>
              <w:marTop w:val="0"/>
              <w:marBottom w:val="0"/>
              <w:divBdr>
                <w:top w:val="none" w:sz="0" w:space="0" w:color="auto"/>
                <w:left w:val="none" w:sz="0" w:space="0" w:color="auto"/>
                <w:bottom w:val="none" w:sz="0" w:space="0" w:color="auto"/>
                <w:right w:val="none" w:sz="0" w:space="0" w:color="auto"/>
              </w:divBdr>
            </w:div>
          </w:divsChild>
        </w:div>
        <w:div w:id="747574539">
          <w:marLeft w:val="0"/>
          <w:marRight w:val="0"/>
          <w:marTop w:val="0"/>
          <w:marBottom w:val="0"/>
          <w:divBdr>
            <w:top w:val="none" w:sz="0" w:space="0" w:color="auto"/>
            <w:left w:val="none" w:sz="0" w:space="0" w:color="auto"/>
            <w:bottom w:val="none" w:sz="0" w:space="0" w:color="auto"/>
            <w:right w:val="none" w:sz="0" w:space="0" w:color="auto"/>
          </w:divBdr>
          <w:divsChild>
            <w:div w:id="1020274241">
              <w:marLeft w:val="0"/>
              <w:marRight w:val="0"/>
              <w:marTop w:val="0"/>
              <w:marBottom w:val="0"/>
              <w:divBdr>
                <w:top w:val="none" w:sz="0" w:space="0" w:color="auto"/>
                <w:left w:val="none" w:sz="0" w:space="0" w:color="auto"/>
                <w:bottom w:val="none" w:sz="0" w:space="0" w:color="auto"/>
                <w:right w:val="none" w:sz="0" w:space="0" w:color="auto"/>
              </w:divBdr>
            </w:div>
          </w:divsChild>
        </w:div>
        <w:div w:id="748430357">
          <w:marLeft w:val="0"/>
          <w:marRight w:val="0"/>
          <w:marTop w:val="0"/>
          <w:marBottom w:val="0"/>
          <w:divBdr>
            <w:top w:val="none" w:sz="0" w:space="0" w:color="auto"/>
            <w:left w:val="none" w:sz="0" w:space="0" w:color="auto"/>
            <w:bottom w:val="none" w:sz="0" w:space="0" w:color="auto"/>
            <w:right w:val="none" w:sz="0" w:space="0" w:color="auto"/>
          </w:divBdr>
          <w:divsChild>
            <w:div w:id="651641194">
              <w:marLeft w:val="0"/>
              <w:marRight w:val="0"/>
              <w:marTop w:val="0"/>
              <w:marBottom w:val="0"/>
              <w:divBdr>
                <w:top w:val="none" w:sz="0" w:space="0" w:color="auto"/>
                <w:left w:val="none" w:sz="0" w:space="0" w:color="auto"/>
                <w:bottom w:val="none" w:sz="0" w:space="0" w:color="auto"/>
                <w:right w:val="none" w:sz="0" w:space="0" w:color="auto"/>
              </w:divBdr>
            </w:div>
          </w:divsChild>
        </w:div>
        <w:div w:id="868762545">
          <w:marLeft w:val="0"/>
          <w:marRight w:val="0"/>
          <w:marTop w:val="0"/>
          <w:marBottom w:val="0"/>
          <w:divBdr>
            <w:top w:val="none" w:sz="0" w:space="0" w:color="auto"/>
            <w:left w:val="none" w:sz="0" w:space="0" w:color="auto"/>
            <w:bottom w:val="none" w:sz="0" w:space="0" w:color="auto"/>
            <w:right w:val="none" w:sz="0" w:space="0" w:color="auto"/>
          </w:divBdr>
          <w:divsChild>
            <w:div w:id="388454941">
              <w:marLeft w:val="0"/>
              <w:marRight w:val="0"/>
              <w:marTop w:val="0"/>
              <w:marBottom w:val="0"/>
              <w:divBdr>
                <w:top w:val="none" w:sz="0" w:space="0" w:color="auto"/>
                <w:left w:val="none" w:sz="0" w:space="0" w:color="auto"/>
                <w:bottom w:val="none" w:sz="0" w:space="0" w:color="auto"/>
                <w:right w:val="none" w:sz="0" w:space="0" w:color="auto"/>
              </w:divBdr>
            </w:div>
          </w:divsChild>
        </w:div>
        <w:div w:id="879441200">
          <w:marLeft w:val="0"/>
          <w:marRight w:val="0"/>
          <w:marTop w:val="0"/>
          <w:marBottom w:val="0"/>
          <w:divBdr>
            <w:top w:val="none" w:sz="0" w:space="0" w:color="auto"/>
            <w:left w:val="none" w:sz="0" w:space="0" w:color="auto"/>
            <w:bottom w:val="none" w:sz="0" w:space="0" w:color="auto"/>
            <w:right w:val="none" w:sz="0" w:space="0" w:color="auto"/>
          </w:divBdr>
          <w:divsChild>
            <w:div w:id="1951350710">
              <w:marLeft w:val="0"/>
              <w:marRight w:val="0"/>
              <w:marTop w:val="0"/>
              <w:marBottom w:val="0"/>
              <w:divBdr>
                <w:top w:val="none" w:sz="0" w:space="0" w:color="auto"/>
                <w:left w:val="none" w:sz="0" w:space="0" w:color="auto"/>
                <w:bottom w:val="none" w:sz="0" w:space="0" w:color="auto"/>
                <w:right w:val="none" w:sz="0" w:space="0" w:color="auto"/>
              </w:divBdr>
            </w:div>
          </w:divsChild>
        </w:div>
        <w:div w:id="983849504">
          <w:marLeft w:val="0"/>
          <w:marRight w:val="0"/>
          <w:marTop w:val="0"/>
          <w:marBottom w:val="0"/>
          <w:divBdr>
            <w:top w:val="none" w:sz="0" w:space="0" w:color="auto"/>
            <w:left w:val="none" w:sz="0" w:space="0" w:color="auto"/>
            <w:bottom w:val="none" w:sz="0" w:space="0" w:color="auto"/>
            <w:right w:val="none" w:sz="0" w:space="0" w:color="auto"/>
          </w:divBdr>
          <w:divsChild>
            <w:div w:id="1660302861">
              <w:marLeft w:val="0"/>
              <w:marRight w:val="0"/>
              <w:marTop w:val="0"/>
              <w:marBottom w:val="0"/>
              <w:divBdr>
                <w:top w:val="none" w:sz="0" w:space="0" w:color="auto"/>
                <w:left w:val="none" w:sz="0" w:space="0" w:color="auto"/>
                <w:bottom w:val="none" w:sz="0" w:space="0" w:color="auto"/>
                <w:right w:val="none" w:sz="0" w:space="0" w:color="auto"/>
              </w:divBdr>
            </w:div>
          </w:divsChild>
        </w:div>
        <w:div w:id="1000086521">
          <w:marLeft w:val="0"/>
          <w:marRight w:val="0"/>
          <w:marTop w:val="0"/>
          <w:marBottom w:val="0"/>
          <w:divBdr>
            <w:top w:val="none" w:sz="0" w:space="0" w:color="auto"/>
            <w:left w:val="none" w:sz="0" w:space="0" w:color="auto"/>
            <w:bottom w:val="none" w:sz="0" w:space="0" w:color="auto"/>
            <w:right w:val="none" w:sz="0" w:space="0" w:color="auto"/>
          </w:divBdr>
          <w:divsChild>
            <w:div w:id="1637102277">
              <w:marLeft w:val="0"/>
              <w:marRight w:val="0"/>
              <w:marTop w:val="0"/>
              <w:marBottom w:val="0"/>
              <w:divBdr>
                <w:top w:val="none" w:sz="0" w:space="0" w:color="auto"/>
                <w:left w:val="none" w:sz="0" w:space="0" w:color="auto"/>
                <w:bottom w:val="none" w:sz="0" w:space="0" w:color="auto"/>
                <w:right w:val="none" w:sz="0" w:space="0" w:color="auto"/>
              </w:divBdr>
            </w:div>
          </w:divsChild>
        </w:div>
        <w:div w:id="1105153443">
          <w:marLeft w:val="0"/>
          <w:marRight w:val="0"/>
          <w:marTop w:val="0"/>
          <w:marBottom w:val="0"/>
          <w:divBdr>
            <w:top w:val="none" w:sz="0" w:space="0" w:color="auto"/>
            <w:left w:val="none" w:sz="0" w:space="0" w:color="auto"/>
            <w:bottom w:val="none" w:sz="0" w:space="0" w:color="auto"/>
            <w:right w:val="none" w:sz="0" w:space="0" w:color="auto"/>
          </w:divBdr>
          <w:divsChild>
            <w:div w:id="1126393211">
              <w:marLeft w:val="0"/>
              <w:marRight w:val="0"/>
              <w:marTop w:val="0"/>
              <w:marBottom w:val="0"/>
              <w:divBdr>
                <w:top w:val="none" w:sz="0" w:space="0" w:color="auto"/>
                <w:left w:val="none" w:sz="0" w:space="0" w:color="auto"/>
                <w:bottom w:val="none" w:sz="0" w:space="0" w:color="auto"/>
                <w:right w:val="none" w:sz="0" w:space="0" w:color="auto"/>
              </w:divBdr>
            </w:div>
          </w:divsChild>
        </w:div>
        <w:div w:id="1152716028">
          <w:marLeft w:val="0"/>
          <w:marRight w:val="0"/>
          <w:marTop w:val="0"/>
          <w:marBottom w:val="0"/>
          <w:divBdr>
            <w:top w:val="none" w:sz="0" w:space="0" w:color="auto"/>
            <w:left w:val="none" w:sz="0" w:space="0" w:color="auto"/>
            <w:bottom w:val="none" w:sz="0" w:space="0" w:color="auto"/>
            <w:right w:val="none" w:sz="0" w:space="0" w:color="auto"/>
          </w:divBdr>
          <w:divsChild>
            <w:div w:id="883519811">
              <w:marLeft w:val="0"/>
              <w:marRight w:val="0"/>
              <w:marTop w:val="0"/>
              <w:marBottom w:val="0"/>
              <w:divBdr>
                <w:top w:val="none" w:sz="0" w:space="0" w:color="auto"/>
                <w:left w:val="none" w:sz="0" w:space="0" w:color="auto"/>
                <w:bottom w:val="none" w:sz="0" w:space="0" w:color="auto"/>
                <w:right w:val="none" w:sz="0" w:space="0" w:color="auto"/>
              </w:divBdr>
            </w:div>
          </w:divsChild>
        </w:div>
        <w:div w:id="1195969397">
          <w:marLeft w:val="0"/>
          <w:marRight w:val="0"/>
          <w:marTop w:val="0"/>
          <w:marBottom w:val="0"/>
          <w:divBdr>
            <w:top w:val="none" w:sz="0" w:space="0" w:color="auto"/>
            <w:left w:val="none" w:sz="0" w:space="0" w:color="auto"/>
            <w:bottom w:val="none" w:sz="0" w:space="0" w:color="auto"/>
            <w:right w:val="none" w:sz="0" w:space="0" w:color="auto"/>
          </w:divBdr>
          <w:divsChild>
            <w:div w:id="610166439">
              <w:marLeft w:val="0"/>
              <w:marRight w:val="0"/>
              <w:marTop w:val="0"/>
              <w:marBottom w:val="0"/>
              <w:divBdr>
                <w:top w:val="none" w:sz="0" w:space="0" w:color="auto"/>
                <w:left w:val="none" w:sz="0" w:space="0" w:color="auto"/>
                <w:bottom w:val="none" w:sz="0" w:space="0" w:color="auto"/>
                <w:right w:val="none" w:sz="0" w:space="0" w:color="auto"/>
              </w:divBdr>
            </w:div>
          </w:divsChild>
        </w:div>
        <w:div w:id="1203666335">
          <w:marLeft w:val="0"/>
          <w:marRight w:val="0"/>
          <w:marTop w:val="0"/>
          <w:marBottom w:val="0"/>
          <w:divBdr>
            <w:top w:val="none" w:sz="0" w:space="0" w:color="auto"/>
            <w:left w:val="none" w:sz="0" w:space="0" w:color="auto"/>
            <w:bottom w:val="none" w:sz="0" w:space="0" w:color="auto"/>
            <w:right w:val="none" w:sz="0" w:space="0" w:color="auto"/>
          </w:divBdr>
          <w:divsChild>
            <w:div w:id="1557472427">
              <w:marLeft w:val="0"/>
              <w:marRight w:val="0"/>
              <w:marTop w:val="0"/>
              <w:marBottom w:val="0"/>
              <w:divBdr>
                <w:top w:val="none" w:sz="0" w:space="0" w:color="auto"/>
                <w:left w:val="none" w:sz="0" w:space="0" w:color="auto"/>
                <w:bottom w:val="none" w:sz="0" w:space="0" w:color="auto"/>
                <w:right w:val="none" w:sz="0" w:space="0" w:color="auto"/>
              </w:divBdr>
            </w:div>
          </w:divsChild>
        </w:div>
        <w:div w:id="1321084764">
          <w:marLeft w:val="0"/>
          <w:marRight w:val="0"/>
          <w:marTop w:val="0"/>
          <w:marBottom w:val="0"/>
          <w:divBdr>
            <w:top w:val="none" w:sz="0" w:space="0" w:color="auto"/>
            <w:left w:val="none" w:sz="0" w:space="0" w:color="auto"/>
            <w:bottom w:val="none" w:sz="0" w:space="0" w:color="auto"/>
            <w:right w:val="none" w:sz="0" w:space="0" w:color="auto"/>
          </w:divBdr>
          <w:divsChild>
            <w:div w:id="1305350454">
              <w:marLeft w:val="0"/>
              <w:marRight w:val="0"/>
              <w:marTop w:val="0"/>
              <w:marBottom w:val="0"/>
              <w:divBdr>
                <w:top w:val="none" w:sz="0" w:space="0" w:color="auto"/>
                <w:left w:val="none" w:sz="0" w:space="0" w:color="auto"/>
                <w:bottom w:val="none" w:sz="0" w:space="0" w:color="auto"/>
                <w:right w:val="none" w:sz="0" w:space="0" w:color="auto"/>
              </w:divBdr>
            </w:div>
          </w:divsChild>
        </w:div>
        <w:div w:id="1364941924">
          <w:marLeft w:val="0"/>
          <w:marRight w:val="0"/>
          <w:marTop w:val="0"/>
          <w:marBottom w:val="0"/>
          <w:divBdr>
            <w:top w:val="none" w:sz="0" w:space="0" w:color="auto"/>
            <w:left w:val="none" w:sz="0" w:space="0" w:color="auto"/>
            <w:bottom w:val="none" w:sz="0" w:space="0" w:color="auto"/>
            <w:right w:val="none" w:sz="0" w:space="0" w:color="auto"/>
          </w:divBdr>
          <w:divsChild>
            <w:div w:id="622612708">
              <w:marLeft w:val="0"/>
              <w:marRight w:val="0"/>
              <w:marTop w:val="0"/>
              <w:marBottom w:val="0"/>
              <w:divBdr>
                <w:top w:val="none" w:sz="0" w:space="0" w:color="auto"/>
                <w:left w:val="none" w:sz="0" w:space="0" w:color="auto"/>
                <w:bottom w:val="none" w:sz="0" w:space="0" w:color="auto"/>
                <w:right w:val="none" w:sz="0" w:space="0" w:color="auto"/>
              </w:divBdr>
            </w:div>
          </w:divsChild>
        </w:div>
        <w:div w:id="1477255441">
          <w:marLeft w:val="0"/>
          <w:marRight w:val="0"/>
          <w:marTop w:val="0"/>
          <w:marBottom w:val="0"/>
          <w:divBdr>
            <w:top w:val="none" w:sz="0" w:space="0" w:color="auto"/>
            <w:left w:val="none" w:sz="0" w:space="0" w:color="auto"/>
            <w:bottom w:val="none" w:sz="0" w:space="0" w:color="auto"/>
            <w:right w:val="none" w:sz="0" w:space="0" w:color="auto"/>
          </w:divBdr>
          <w:divsChild>
            <w:div w:id="2105105807">
              <w:marLeft w:val="0"/>
              <w:marRight w:val="0"/>
              <w:marTop w:val="0"/>
              <w:marBottom w:val="0"/>
              <w:divBdr>
                <w:top w:val="none" w:sz="0" w:space="0" w:color="auto"/>
                <w:left w:val="none" w:sz="0" w:space="0" w:color="auto"/>
                <w:bottom w:val="none" w:sz="0" w:space="0" w:color="auto"/>
                <w:right w:val="none" w:sz="0" w:space="0" w:color="auto"/>
              </w:divBdr>
            </w:div>
          </w:divsChild>
        </w:div>
        <w:div w:id="1522547779">
          <w:marLeft w:val="0"/>
          <w:marRight w:val="0"/>
          <w:marTop w:val="0"/>
          <w:marBottom w:val="0"/>
          <w:divBdr>
            <w:top w:val="none" w:sz="0" w:space="0" w:color="auto"/>
            <w:left w:val="none" w:sz="0" w:space="0" w:color="auto"/>
            <w:bottom w:val="none" w:sz="0" w:space="0" w:color="auto"/>
            <w:right w:val="none" w:sz="0" w:space="0" w:color="auto"/>
          </w:divBdr>
          <w:divsChild>
            <w:div w:id="1743598204">
              <w:marLeft w:val="0"/>
              <w:marRight w:val="0"/>
              <w:marTop w:val="0"/>
              <w:marBottom w:val="0"/>
              <w:divBdr>
                <w:top w:val="none" w:sz="0" w:space="0" w:color="auto"/>
                <w:left w:val="none" w:sz="0" w:space="0" w:color="auto"/>
                <w:bottom w:val="none" w:sz="0" w:space="0" w:color="auto"/>
                <w:right w:val="none" w:sz="0" w:space="0" w:color="auto"/>
              </w:divBdr>
            </w:div>
          </w:divsChild>
        </w:div>
        <w:div w:id="1557007211">
          <w:marLeft w:val="0"/>
          <w:marRight w:val="0"/>
          <w:marTop w:val="0"/>
          <w:marBottom w:val="0"/>
          <w:divBdr>
            <w:top w:val="none" w:sz="0" w:space="0" w:color="auto"/>
            <w:left w:val="none" w:sz="0" w:space="0" w:color="auto"/>
            <w:bottom w:val="none" w:sz="0" w:space="0" w:color="auto"/>
            <w:right w:val="none" w:sz="0" w:space="0" w:color="auto"/>
          </w:divBdr>
          <w:divsChild>
            <w:div w:id="10687288">
              <w:marLeft w:val="0"/>
              <w:marRight w:val="0"/>
              <w:marTop w:val="0"/>
              <w:marBottom w:val="0"/>
              <w:divBdr>
                <w:top w:val="none" w:sz="0" w:space="0" w:color="auto"/>
                <w:left w:val="none" w:sz="0" w:space="0" w:color="auto"/>
                <w:bottom w:val="none" w:sz="0" w:space="0" w:color="auto"/>
                <w:right w:val="none" w:sz="0" w:space="0" w:color="auto"/>
              </w:divBdr>
            </w:div>
          </w:divsChild>
        </w:div>
        <w:div w:id="1627545307">
          <w:marLeft w:val="0"/>
          <w:marRight w:val="0"/>
          <w:marTop w:val="0"/>
          <w:marBottom w:val="0"/>
          <w:divBdr>
            <w:top w:val="none" w:sz="0" w:space="0" w:color="auto"/>
            <w:left w:val="none" w:sz="0" w:space="0" w:color="auto"/>
            <w:bottom w:val="none" w:sz="0" w:space="0" w:color="auto"/>
            <w:right w:val="none" w:sz="0" w:space="0" w:color="auto"/>
          </w:divBdr>
          <w:divsChild>
            <w:div w:id="963390486">
              <w:marLeft w:val="0"/>
              <w:marRight w:val="0"/>
              <w:marTop w:val="0"/>
              <w:marBottom w:val="0"/>
              <w:divBdr>
                <w:top w:val="none" w:sz="0" w:space="0" w:color="auto"/>
                <w:left w:val="none" w:sz="0" w:space="0" w:color="auto"/>
                <w:bottom w:val="none" w:sz="0" w:space="0" w:color="auto"/>
                <w:right w:val="none" w:sz="0" w:space="0" w:color="auto"/>
              </w:divBdr>
            </w:div>
          </w:divsChild>
        </w:div>
        <w:div w:id="1665088457">
          <w:marLeft w:val="0"/>
          <w:marRight w:val="0"/>
          <w:marTop w:val="0"/>
          <w:marBottom w:val="0"/>
          <w:divBdr>
            <w:top w:val="none" w:sz="0" w:space="0" w:color="auto"/>
            <w:left w:val="none" w:sz="0" w:space="0" w:color="auto"/>
            <w:bottom w:val="none" w:sz="0" w:space="0" w:color="auto"/>
            <w:right w:val="none" w:sz="0" w:space="0" w:color="auto"/>
          </w:divBdr>
          <w:divsChild>
            <w:div w:id="1745490047">
              <w:marLeft w:val="0"/>
              <w:marRight w:val="0"/>
              <w:marTop w:val="0"/>
              <w:marBottom w:val="0"/>
              <w:divBdr>
                <w:top w:val="none" w:sz="0" w:space="0" w:color="auto"/>
                <w:left w:val="none" w:sz="0" w:space="0" w:color="auto"/>
                <w:bottom w:val="none" w:sz="0" w:space="0" w:color="auto"/>
                <w:right w:val="none" w:sz="0" w:space="0" w:color="auto"/>
              </w:divBdr>
            </w:div>
          </w:divsChild>
        </w:div>
        <w:div w:id="1719620973">
          <w:marLeft w:val="0"/>
          <w:marRight w:val="0"/>
          <w:marTop w:val="0"/>
          <w:marBottom w:val="0"/>
          <w:divBdr>
            <w:top w:val="none" w:sz="0" w:space="0" w:color="auto"/>
            <w:left w:val="none" w:sz="0" w:space="0" w:color="auto"/>
            <w:bottom w:val="none" w:sz="0" w:space="0" w:color="auto"/>
            <w:right w:val="none" w:sz="0" w:space="0" w:color="auto"/>
          </w:divBdr>
          <w:divsChild>
            <w:div w:id="1782409926">
              <w:marLeft w:val="0"/>
              <w:marRight w:val="0"/>
              <w:marTop w:val="0"/>
              <w:marBottom w:val="0"/>
              <w:divBdr>
                <w:top w:val="none" w:sz="0" w:space="0" w:color="auto"/>
                <w:left w:val="none" w:sz="0" w:space="0" w:color="auto"/>
                <w:bottom w:val="none" w:sz="0" w:space="0" w:color="auto"/>
                <w:right w:val="none" w:sz="0" w:space="0" w:color="auto"/>
              </w:divBdr>
            </w:div>
          </w:divsChild>
        </w:div>
        <w:div w:id="1724478559">
          <w:marLeft w:val="0"/>
          <w:marRight w:val="0"/>
          <w:marTop w:val="0"/>
          <w:marBottom w:val="0"/>
          <w:divBdr>
            <w:top w:val="none" w:sz="0" w:space="0" w:color="auto"/>
            <w:left w:val="none" w:sz="0" w:space="0" w:color="auto"/>
            <w:bottom w:val="none" w:sz="0" w:space="0" w:color="auto"/>
            <w:right w:val="none" w:sz="0" w:space="0" w:color="auto"/>
          </w:divBdr>
          <w:divsChild>
            <w:div w:id="1948123732">
              <w:marLeft w:val="0"/>
              <w:marRight w:val="0"/>
              <w:marTop w:val="0"/>
              <w:marBottom w:val="0"/>
              <w:divBdr>
                <w:top w:val="none" w:sz="0" w:space="0" w:color="auto"/>
                <w:left w:val="none" w:sz="0" w:space="0" w:color="auto"/>
                <w:bottom w:val="none" w:sz="0" w:space="0" w:color="auto"/>
                <w:right w:val="none" w:sz="0" w:space="0" w:color="auto"/>
              </w:divBdr>
            </w:div>
          </w:divsChild>
        </w:div>
        <w:div w:id="1827282274">
          <w:marLeft w:val="0"/>
          <w:marRight w:val="0"/>
          <w:marTop w:val="0"/>
          <w:marBottom w:val="0"/>
          <w:divBdr>
            <w:top w:val="none" w:sz="0" w:space="0" w:color="auto"/>
            <w:left w:val="none" w:sz="0" w:space="0" w:color="auto"/>
            <w:bottom w:val="none" w:sz="0" w:space="0" w:color="auto"/>
            <w:right w:val="none" w:sz="0" w:space="0" w:color="auto"/>
          </w:divBdr>
          <w:divsChild>
            <w:div w:id="377707906">
              <w:marLeft w:val="0"/>
              <w:marRight w:val="0"/>
              <w:marTop w:val="0"/>
              <w:marBottom w:val="0"/>
              <w:divBdr>
                <w:top w:val="none" w:sz="0" w:space="0" w:color="auto"/>
                <w:left w:val="none" w:sz="0" w:space="0" w:color="auto"/>
                <w:bottom w:val="none" w:sz="0" w:space="0" w:color="auto"/>
                <w:right w:val="none" w:sz="0" w:space="0" w:color="auto"/>
              </w:divBdr>
            </w:div>
          </w:divsChild>
        </w:div>
        <w:div w:id="1925528308">
          <w:marLeft w:val="0"/>
          <w:marRight w:val="0"/>
          <w:marTop w:val="0"/>
          <w:marBottom w:val="0"/>
          <w:divBdr>
            <w:top w:val="none" w:sz="0" w:space="0" w:color="auto"/>
            <w:left w:val="none" w:sz="0" w:space="0" w:color="auto"/>
            <w:bottom w:val="none" w:sz="0" w:space="0" w:color="auto"/>
            <w:right w:val="none" w:sz="0" w:space="0" w:color="auto"/>
          </w:divBdr>
          <w:divsChild>
            <w:div w:id="78718171">
              <w:marLeft w:val="0"/>
              <w:marRight w:val="0"/>
              <w:marTop w:val="0"/>
              <w:marBottom w:val="0"/>
              <w:divBdr>
                <w:top w:val="none" w:sz="0" w:space="0" w:color="auto"/>
                <w:left w:val="none" w:sz="0" w:space="0" w:color="auto"/>
                <w:bottom w:val="none" w:sz="0" w:space="0" w:color="auto"/>
                <w:right w:val="none" w:sz="0" w:space="0" w:color="auto"/>
              </w:divBdr>
            </w:div>
          </w:divsChild>
        </w:div>
        <w:div w:id="2024671233">
          <w:marLeft w:val="0"/>
          <w:marRight w:val="0"/>
          <w:marTop w:val="0"/>
          <w:marBottom w:val="0"/>
          <w:divBdr>
            <w:top w:val="none" w:sz="0" w:space="0" w:color="auto"/>
            <w:left w:val="none" w:sz="0" w:space="0" w:color="auto"/>
            <w:bottom w:val="none" w:sz="0" w:space="0" w:color="auto"/>
            <w:right w:val="none" w:sz="0" w:space="0" w:color="auto"/>
          </w:divBdr>
          <w:divsChild>
            <w:div w:id="1628924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876611">
      <w:bodyDiv w:val="1"/>
      <w:marLeft w:val="0"/>
      <w:marRight w:val="0"/>
      <w:marTop w:val="0"/>
      <w:marBottom w:val="0"/>
      <w:divBdr>
        <w:top w:val="none" w:sz="0" w:space="0" w:color="auto"/>
        <w:left w:val="none" w:sz="0" w:space="0" w:color="auto"/>
        <w:bottom w:val="none" w:sz="0" w:space="0" w:color="auto"/>
        <w:right w:val="none" w:sz="0" w:space="0" w:color="auto"/>
      </w:divBdr>
      <w:divsChild>
        <w:div w:id="363336012">
          <w:marLeft w:val="0"/>
          <w:marRight w:val="0"/>
          <w:marTop w:val="0"/>
          <w:marBottom w:val="0"/>
          <w:divBdr>
            <w:top w:val="none" w:sz="0" w:space="0" w:color="auto"/>
            <w:left w:val="none" w:sz="0" w:space="0" w:color="auto"/>
            <w:bottom w:val="none" w:sz="0" w:space="0" w:color="auto"/>
            <w:right w:val="none" w:sz="0" w:space="0" w:color="auto"/>
          </w:divBdr>
          <w:divsChild>
            <w:div w:id="1519543577">
              <w:marLeft w:val="0"/>
              <w:marRight w:val="0"/>
              <w:marTop w:val="0"/>
              <w:marBottom w:val="0"/>
              <w:divBdr>
                <w:top w:val="none" w:sz="0" w:space="0" w:color="auto"/>
                <w:left w:val="none" w:sz="0" w:space="0" w:color="auto"/>
                <w:bottom w:val="none" w:sz="0" w:space="0" w:color="auto"/>
                <w:right w:val="none" w:sz="0" w:space="0" w:color="auto"/>
              </w:divBdr>
            </w:div>
          </w:divsChild>
        </w:div>
        <w:div w:id="429543470">
          <w:marLeft w:val="0"/>
          <w:marRight w:val="0"/>
          <w:marTop w:val="0"/>
          <w:marBottom w:val="0"/>
          <w:divBdr>
            <w:top w:val="none" w:sz="0" w:space="0" w:color="auto"/>
            <w:left w:val="none" w:sz="0" w:space="0" w:color="auto"/>
            <w:bottom w:val="none" w:sz="0" w:space="0" w:color="auto"/>
            <w:right w:val="none" w:sz="0" w:space="0" w:color="auto"/>
          </w:divBdr>
          <w:divsChild>
            <w:div w:id="1765223204">
              <w:marLeft w:val="0"/>
              <w:marRight w:val="0"/>
              <w:marTop w:val="0"/>
              <w:marBottom w:val="0"/>
              <w:divBdr>
                <w:top w:val="none" w:sz="0" w:space="0" w:color="auto"/>
                <w:left w:val="none" w:sz="0" w:space="0" w:color="auto"/>
                <w:bottom w:val="none" w:sz="0" w:space="0" w:color="auto"/>
                <w:right w:val="none" w:sz="0" w:space="0" w:color="auto"/>
              </w:divBdr>
            </w:div>
          </w:divsChild>
        </w:div>
        <w:div w:id="537351496">
          <w:marLeft w:val="0"/>
          <w:marRight w:val="0"/>
          <w:marTop w:val="0"/>
          <w:marBottom w:val="0"/>
          <w:divBdr>
            <w:top w:val="none" w:sz="0" w:space="0" w:color="auto"/>
            <w:left w:val="none" w:sz="0" w:space="0" w:color="auto"/>
            <w:bottom w:val="none" w:sz="0" w:space="0" w:color="auto"/>
            <w:right w:val="none" w:sz="0" w:space="0" w:color="auto"/>
          </w:divBdr>
          <w:divsChild>
            <w:div w:id="1865439165">
              <w:marLeft w:val="0"/>
              <w:marRight w:val="0"/>
              <w:marTop w:val="0"/>
              <w:marBottom w:val="0"/>
              <w:divBdr>
                <w:top w:val="none" w:sz="0" w:space="0" w:color="auto"/>
                <w:left w:val="none" w:sz="0" w:space="0" w:color="auto"/>
                <w:bottom w:val="none" w:sz="0" w:space="0" w:color="auto"/>
                <w:right w:val="none" w:sz="0" w:space="0" w:color="auto"/>
              </w:divBdr>
            </w:div>
          </w:divsChild>
        </w:div>
        <w:div w:id="1245802483">
          <w:marLeft w:val="0"/>
          <w:marRight w:val="0"/>
          <w:marTop w:val="0"/>
          <w:marBottom w:val="0"/>
          <w:divBdr>
            <w:top w:val="none" w:sz="0" w:space="0" w:color="auto"/>
            <w:left w:val="none" w:sz="0" w:space="0" w:color="auto"/>
            <w:bottom w:val="none" w:sz="0" w:space="0" w:color="auto"/>
            <w:right w:val="none" w:sz="0" w:space="0" w:color="auto"/>
          </w:divBdr>
          <w:divsChild>
            <w:div w:id="1621649314">
              <w:marLeft w:val="0"/>
              <w:marRight w:val="0"/>
              <w:marTop w:val="0"/>
              <w:marBottom w:val="0"/>
              <w:divBdr>
                <w:top w:val="none" w:sz="0" w:space="0" w:color="auto"/>
                <w:left w:val="none" w:sz="0" w:space="0" w:color="auto"/>
                <w:bottom w:val="none" w:sz="0" w:space="0" w:color="auto"/>
                <w:right w:val="none" w:sz="0" w:space="0" w:color="auto"/>
              </w:divBdr>
            </w:div>
          </w:divsChild>
        </w:div>
        <w:div w:id="1554270152">
          <w:marLeft w:val="0"/>
          <w:marRight w:val="0"/>
          <w:marTop w:val="0"/>
          <w:marBottom w:val="0"/>
          <w:divBdr>
            <w:top w:val="none" w:sz="0" w:space="0" w:color="auto"/>
            <w:left w:val="none" w:sz="0" w:space="0" w:color="auto"/>
            <w:bottom w:val="none" w:sz="0" w:space="0" w:color="auto"/>
            <w:right w:val="none" w:sz="0" w:space="0" w:color="auto"/>
          </w:divBdr>
          <w:divsChild>
            <w:div w:id="646592221">
              <w:marLeft w:val="0"/>
              <w:marRight w:val="0"/>
              <w:marTop w:val="0"/>
              <w:marBottom w:val="0"/>
              <w:divBdr>
                <w:top w:val="none" w:sz="0" w:space="0" w:color="auto"/>
                <w:left w:val="none" w:sz="0" w:space="0" w:color="auto"/>
                <w:bottom w:val="none" w:sz="0" w:space="0" w:color="auto"/>
                <w:right w:val="none" w:sz="0" w:space="0" w:color="auto"/>
              </w:divBdr>
            </w:div>
          </w:divsChild>
        </w:div>
        <w:div w:id="1680887956">
          <w:marLeft w:val="0"/>
          <w:marRight w:val="0"/>
          <w:marTop w:val="0"/>
          <w:marBottom w:val="0"/>
          <w:divBdr>
            <w:top w:val="none" w:sz="0" w:space="0" w:color="auto"/>
            <w:left w:val="none" w:sz="0" w:space="0" w:color="auto"/>
            <w:bottom w:val="none" w:sz="0" w:space="0" w:color="auto"/>
            <w:right w:val="none" w:sz="0" w:space="0" w:color="auto"/>
          </w:divBdr>
          <w:divsChild>
            <w:div w:id="746002479">
              <w:marLeft w:val="0"/>
              <w:marRight w:val="0"/>
              <w:marTop w:val="0"/>
              <w:marBottom w:val="0"/>
              <w:divBdr>
                <w:top w:val="none" w:sz="0" w:space="0" w:color="auto"/>
                <w:left w:val="none" w:sz="0" w:space="0" w:color="auto"/>
                <w:bottom w:val="none" w:sz="0" w:space="0" w:color="auto"/>
                <w:right w:val="none" w:sz="0" w:space="0" w:color="auto"/>
              </w:divBdr>
            </w:div>
          </w:divsChild>
        </w:div>
        <w:div w:id="2060400751">
          <w:marLeft w:val="0"/>
          <w:marRight w:val="0"/>
          <w:marTop w:val="0"/>
          <w:marBottom w:val="0"/>
          <w:divBdr>
            <w:top w:val="none" w:sz="0" w:space="0" w:color="auto"/>
            <w:left w:val="none" w:sz="0" w:space="0" w:color="auto"/>
            <w:bottom w:val="none" w:sz="0" w:space="0" w:color="auto"/>
            <w:right w:val="none" w:sz="0" w:space="0" w:color="auto"/>
          </w:divBdr>
          <w:divsChild>
            <w:div w:id="392850629">
              <w:marLeft w:val="0"/>
              <w:marRight w:val="0"/>
              <w:marTop w:val="0"/>
              <w:marBottom w:val="0"/>
              <w:divBdr>
                <w:top w:val="none" w:sz="0" w:space="0" w:color="auto"/>
                <w:left w:val="none" w:sz="0" w:space="0" w:color="auto"/>
                <w:bottom w:val="none" w:sz="0" w:space="0" w:color="auto"/>
                <w:right w:val="none" w:sz="0" w:space="0" w:color="auto"/>
              </w:divBdr>
            </w:div>
          </w:divsChild>
        </w:div>
        <w:div w:id="2090275155">
          <w:marLeft w:val="0"/>
          <w:marRight w:val="0"/>
          <w:marTop w:val="0"/>
          <w:marBottom w:val="0"/>
          <w:divBdr>
            <w:top w:val="none" w:sz="0" w:space="0" w:color="auto"/>
            <w:left w:val="none" w:sz="0" w:space="0" w:color="auto"/>
            <w:bottom w:val="none" w:sz="0" w:space="0" w:color="auto"/>
            <w:right w:val="none" w:sz="0" w:space="0" w:color="auto"/>
          </w:divBdr>
          <w:divsChild>
            <w:div w:id="407967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214990">
      <w:bodyDiv w:val="1"/>
      <w:marLeft w:val="0"/>
      <w:marRight w:val="0"/>
      <w:marTop w:val="0"/>
      <w:marBottom w:val="0"/>
      <w:divBdr>
        <w:top w:val="none" w:sz="0" w:space="0" w:color="auto"/>
        <w:left w:val="none" w:sz="0" w:space="0" w:color="auto"/>
        <w:bottom w:val="none" w:sz="0" w:space="0" w:color="auto"/>
        <w:right w:val="none" w:sz="0" w:space="0" w:color="auto"/>
      </w:divBdr>
      <w:divsChild>
        <w:div w:id="197859669">
          <w:marLeft w:val="0"/>
          <w:marRight w:val="0"/>
          <w:marTop w:val="0"/>
          <w:marBottom w:val="0"/>
          <w:divBdr>
            <w:top w:val="none" w:sz="0" w:space="0" w:color="auto"/>
            <w:left w:val="none" w:sz="0" w:space="0" w:color="auto"/>
            <w:bottom w:val="none" w:sz="0" w:space="0" w:color="auto"/>
            <w:right w:val="none" w:sz="0" w:space="0" w:color="auto"/>
          </w:divBdr>
        </w:div>
        <w:div w:id="1420060541">
          <w:marLeft w:val="0"/>
          <w:marRight w:val="0"/>
          <w:marTop w:val="0"/>
          <w:marBottom w:val="0"/>
          <w:divBdr>
            <w:top w:val="none" w:sz="0" w:space="0" w:color="auto"/>
            <w:left w:val="none" w:sz="0" w:space="0" w:color="auto"/>
            <w:bottom w:val="none" w:sz="0" w:space="0" w:color="auto"/>
            <w:right w:val="none" w:sz="0" w:space="0" w:color="auto"/>
          </w:divBdr>
        </w:div>
        <w:div w:id="1714574169">
          <w:marLeft w:val="0"/>
          <w:marRight w:val="0"/>
          <w:marTop w:val="0"/>
          <w:marBottom w:val="0"/>
          <w:divBdr>
            <w:top w:val="none" w:sz="0" w:space="0" w:color="auto"/>
            <w:left w:val="none" w:sz="0" w:space="0" w:color="auto"/>
            <w:bottom w:val="none" w:sz="0" w:space="0" w:color="auto"/>
            <w:right w:val="none" w:sz="0" w:space="0" w:color="auto"/>
          </w:divBdr>
        </w:div>
      </w:divsChild>
    </w:div>
    <w:div w:id="1091006560">
      <w:bodyDiv w:val="1"/>
      <w:marLeft w:val="0"/>
      <w:marRight w:val="0"/>
      <w:marTop w:val="0"/>
      <w:marBottom w:val="0"/>
      <w:divBdr>
        <w:top w:val="none" w:sz="0" w:space="0" w:color="auto"/>
        <w:left w:val="none" w:sz="0" w:space="0" w:color="auto"/>
        <w:bottom w:val="none" w:sz="0" w:space="0" w:color="auto"/>
        <w:right w:val="none" w:sz="0" w:space="0" w:color="auto"/>
      </w:divBdr>
    </w:div>
    <w:div w:id="1149597432">
      <w:bodyDiv w:val="1"/>
      <w:marLeft w:val="0"/>
      <w:marRight w:val="0"/>
      <w:marTop w:val="0"/>
      <w:marBottom w:val="0"/>
      <w:divBdr>
        <w:top w:val="none" w:sz="0" w:space="0" w:color="auto"/>
        <w:left w:val="none" w:sz="0" w:space="0" w:color="auto"/>
        <w:bottom w:val="none" w:sz="0" w:space="0" w:color="auto"/>
        <w:right w:val="none" w:sz="0" w:space="0" w:color="auto"/>
      </w:divBdr>
    </w:div>
    <w:div w:id="1878735321">
      <w:bodyDiv w:val="1"/>
      <w:marLeft w:val="0"/>
      <w:marRight w:val="0"/>
      <w:marTop w:val="0"/>
      <w:marBottom w:val="0"/>
      <w:divBdr>
        <w:top w:val="none" w:sz="0" w:space="0" w:color="auto"/>
        <w:left w:val="none" w:sz="0" w:space="0" w:color="auto"/>
        <w:bottom w:val="none" w:sz="0" w:space="0" w:color="auto"/>
        <w:right w:val="none" w:sz="0" w:space="0" w:color="auto"/>
      </w:divBdr>
    </w:div>
    <w:div w:id="2089229748">
      <w:bodyDiv w:val="1"/>
      <w:marLeft w:val="0"/>
      <w:marRight w:val="0"/>
      <w:marTop w:val="0"/>
      <w:marBottom w:val="0"/>
      <w:divBdr>
        <w:top w:val="none" w:sz="0" w:space="0" w:color="auto"/>
        <w:left w:val="none" w:sz="0" w:space="0" w:color="auto"/>
        <w:bottom w:val="none" w:sz="0" w:space="0" w:color="auto"/>
        <w:right w:val="none" w:sz="0" w:space="0" w:color="auto"/>
      </w:divBdr>
      <w:divsChild>
        <w:div w:id="25301324">
          <w:marLeft w:val="0"/>
          <w:marRight w:val="0"/>
          <w:marTop w:val="0"/>
          <w:marBottom w:val="0"/>
          <w:divBdr>
            <w:top w:val="none" w:sz="0" w:space="0" w:color="auto"/>
            <w:left w:val="none" w:sz="0" w:space="0" w:color="auto"/>
            <w:bottom w:val="none" w:sz="0" w:space="0" w:color="auto"/>
            <w:right w:val="none" w:sz="0" w:space="0" w:color="auto"/>
          </w:divBdr>
          <w:divsChild>
            <w:div w:id="75327078">
              <w:marLeft w:val="0"/>
              <w:marRight w:val="0"/>
              <w:marTop w:val="0"/>
              <w:marBottom w:val="0"/>
              <w:divBdr>
                <w:top w:val="none" w:sz="0" w:space="0" w:color="auto"/>
                <w:left w:val="none" w:sz="0" w:space="0" w:color="auto"/>
                <w:bottom w:val="none" w:sz="0" w:space="0" w:color="auto"/>
                <w:right w:val="none" w:sz="0" w:space="0" w:color="auto"/>
              </w:divBdr>
            </w:div>
          </w:divsChild>
        </w:div>
        <w:div w:id="52657936">
          <w:marLeft w:val="0"/>
          <w:marRight w:val="0"/>
          <w:marTop w:val="0"/>
          <w:marBottom w:val="0"/>
          <w:divBdr>
            <w:top w:val="none" w:sz="0" w:space="0" w:color="auto"/>
            <w:left w:val="none" w:sz="0" w:space="0" w:color="auto"/>
            <w:bottom w:val="none" w:sz="0" w:space="0" w:color="auto"/>
            <w:right w:val="none" w:sz="0" w:space="0" w:color="auto"/>
          </w:divBdr>
          <w:divsChild>
            <w:div w:id="111829139">
              <w:marLeft w:val="0"/>
              <w:marRight w:val="0"/>
              <w:marTop w:val="0"/>
              <w:marBottom w:val="0"/>
              <w:divBdr>
                <w:top w:val="none" w:sz="0" w:space="0" w:color="auto"/>
                <w:left w:val="none" w:sz="0" w:space="0" w:color="auto"/>
                <w:bottom w:val="none" w:sz="0" w:space="0" w:color="auto"/>
                <w:right w:val="none" w:sz="0" w:space="0" w:color="auto"/>
              </w:divBdr>
            </w:div>
          </w:divsChild>
        </w:div>
        <w:div w:id="119347860">
          <w:marLeft w:val="0"/>
          <w:marRight w:val="0"/>
          <w:marTop w:val="0"/>
          <w:marBottom w:val="0"/>
          <w:divBdr>
            <w:top w:val="none" w:sz="0" w:space="0" w:color="auto"/>
            <w:left w:val="none" w:sz="0" w:space="0" w:color="auto"/>
            <w:bottom w:val="none" w:sz="0" w:space="0" w:color="auto"/>
            <w:right w:val="none" w:sz="0" w:space="0" w:color="auto"/>
          </w:divBdr>
          <w:divsChild>
            <w:div w:id="1193962267">
              <w:marLeft w:val="0"/>
              <w:marRight w:val="0"/>
              <w:marTop w:val="0"/>
              <w:marBottom w:val="0"/>
              <w:divBdr>
                <w:top w:val="none" w:sz="0" w:space="0" w:color="auto"/>
                <w:left w:val="none" w:sz="0" w:space="0" w:color="auto"/>
                <w:bottom w:val="none" w:sz="0" w:space="0" w:color="auto"/>
                <w:right w:val="none" w:sz="0" w:space="0" w:color="auto"/>
              </w:divBdr>
            </w:div>
          </w:divsChild>
        </w:div>
        <w:div w:id="145054210">
          <w:marLeft w:val="0"/>
          <w:marRight w:val="0"/>
          <w:marTop w:val="0"/>
          <w:marBottom w:val="0"/>
          <w:divBdr>
            <w:top w:val="none" w:sz="0" w:space="0" w:color="auto"/>
            <w:left w:val="none" w:sz="0" w:space="0" w:color="auto"/>
            <w:bottom w:val="none" w:sz="0" w:space="0" w:color="auto"/>
            <w:right w:val="none" w:sz="0" w:space="0" w:color="auto"/>
          </w:divBdr>
          <w:divsChild>
            <w:div w:id="344597757">
              <w:marLeft w:val="0"/>
              <w:marRight w:val="0"/>
              <w:marTop w:val="0"/>
              <w:marBottom w:val="0"/>
              <w:divBdr>
                <w:top w:val="none" w:sz="0" w:space="0" w:color="auto"/>
                <w:left w:val="none" w:sz="0" w:space="0" w:color="auto"/>
                <w:bottom w:val="none" w:sz="0" w:space="0" w:color="auto"/>
                <w:right w:val="none" w:sz="0" w:space="0" w:color="auto"/>
              </w:divBdr>
            </w:div>
          </w:divsChild>
        </w:div>
        <w:div w:id="199636256">
          <w:marLeft w:val="0"/>
          <w:marRight w:val="0"/>
          <w:marTop w:val="0"/>
          <w:marBottom w:val="0"/>
          <w:divBdr>
            <w:top w:val="none" w:sz="0" w:space="0" w:color="auto"/>
            <w:left w:val="none" w:sz="0" w:space="0" w:color="auto"/>
            <w:bottom w:val="none" w:sz="0" w:space="0" w:color="auto"/>
            <w:right w:val="none" w:sz="0" w:space="0" w:color="auto"/>
          </w:divBdr>
          <w:divsChild>
            <w:div w:id="1031302479">
              <w:marLeft w:val="0"/>
              <w:marRight w:val="0"/>
              <w:marTop w:val="0"/>
              <w:marBottom w:val="0"/>
              <w:divBdr>
                <w:top w:val="none" w:sz="0" w:space="0" w:color="auto"/>
                <w:left w:val="none" w:sz="0" w:space="0" w:color="auto"/>
                <w:bottom w:val="none" w:sz="0" w:space="0" w:color="auto"/>
                <w:right w:val="none" w:sz="0" w:space="0" w:color="auto"/>
              </w:divBdr>
            </w:div>
          </w:divsChild>
        </w:div>
        <w:div w:id="218060044">
          <w:marLeft w:val="0"/>
          <w:marRight w:val="0"/>
          <w:marTop w:val="0"/>
          <w:marBottom w:val="0"/>
          <w:divBdr>
            <w:top w:val="none" w:sz="0" w:space="0" w:color="auto"/>
            <w:left w:val="none" w:sz="0" w:space="0" w:color="auto"/>
            <w:bottom w:val="none" w:sz="0" w:space="0" w:color="auto"/>
            <w:right w:val="none" w:sz="0" w:space="0" w:color="auto"/>
          </w:divBdr>
          <w:divsChild>
            <w:div w:id="1138104475">
              <w:marLeft w:val="0"/>
              <w:marRight w:val="0"/>
              <w:marTop w:val="0"/>
              <w:marBottom w:val="0"/>
              <w:divBdr>
                <w:top w:val="none" w:sz="0" w:space="0" w:color="auto"/>
                <w:left w:val="none" w:sz="0" w:space="0" w:color="auto"/>
                <w:bottom w:val="none" w:sz="0" w:space="0" w:color="auto"/>
                <w:right w:val="none" w:sz="0" w:space="0" w:color="auto"/>
              </w:divBdr>
            </w:div>
          </w:divsChild>
        </w:div>
        <w:div w:id="418258169">
          <w:marLeft w:val="0"/>
          <w:marRight w:val="0"/>
          <w:marTop w:val="0"/>
          <w:marBottom w:val="0"/>
          <w:divBdr>
            <w:top w:val="none" w:sz="0" w:space="0" w:color="auto"/>
            <w:left w:val="none" w:sz="0" w:space="0" w:color="auto"/>
            <w:bottom w:val="none" w:sz="0" w:space="0" w:color="auto"/>
            <w:right w:val="none" w:sz="0" w:space="0" w:color="auto"/>
          </w:divBdr>
          <w:divsChild>
            <w:div w:id="1944680337">
              <w:marLeft w:val="0"/>
              <w:marRight w:val="0"/>
              <w:marTop w:val="0"/>
              <w:marBottom w:val="0"/>
              <w:divBdr>
                <w:top w:val="none" w:sz="0" w:space="0" w:color="auto"/>
                <w:left w:val="none" w:sz="0" w:space="0" w:color="auto"/>
                <w:bottom w:val="none" w:sz="0" w:space="0" w:color="auto"/>
                <w:right w:val="none" w:sz="0" w:space="0" w:color="auto"/>
              </w:divBdr>
            </w:div>
          </w:divsChild>
        </w:div>
        <w:div w:id="532153932">
          <w:marLeft w:val="0"/>
          <w:marRight w:val="0"/>
          <w:marTop w:val="0"/>
          <w:marBottom w:val="0"/>
          <w:divBdr>
            <w:top w:val="none" w:sz="0" w:space="0" w:color="auto"/>
            <w:left w:val="none" w:sz="0" w:space="0" w:color="auto"/>
            <w:bottom w:val="none" w:sz="0" w:space="0" w:color="auto"/>
            <w:right w:val="none" w:sz="0" w:space="0" w:color="auto"/>
          </w:divBdr>
          <w:divsChild>
            <w:div w:id="1887061801">
              <w:marLeft w:val="0"/>
              <w:marRight w:val="0"/>
              <w:marTop w:val="0"/>
              <w:marBottom w:val="0"/>
              <w:divBdr>
                <w:top w:val="none" w:sz="0" w:space="0" w:color="auto"/>
                <w:left w:val="none" w:sz="0" w:space="0" w:color="auto"/>
                <w:bottom w:val="none" w:sz="0" w:space="0" w:color="auto"/>
                <w:right w:val="none" w:sz="0" w:space="0" w:color="auto"/>
              </w:divBdr>
            </w:div>
          </w:divsChild>
        </w:div>
        <w:div w:id="535892670">
          <w:marLeft w:val="0"/>
          <w:marRight w:val="0"/>
          <w:marTop w:val="0"/>
          <w:marBottom w:val="0"/>
          <w:divBdr>
            <w:top w:val="none" w:sz="0" w:space="0" w:color="auto"/>
            <w:left w:val="none" w:sz="0" w:space="0" w:color="auto"/>
            <w:bottom w:val="none" w:sz="0" w:space="0" w:color="auto"/>
            <w:right w:val="none" w:sz="0" w:space="0" w:color="auto"/>
          </w:divBdr>
          <w:divsChild>
            <w:div w:id="112941560">
              <w:marLeft w:val="0"/>
              <w:marRight w:val="0"/>
              <w:marTop w:val="0"/>
              <w:marBottom w:val="0"/>
              <w:divBdr>
                <w:top w:val="none" w:sz="0" w:space="0" w:color="auto"/>
                <w:left w:val="none" w:sz="0" w:space="0" w:color="auto"/>
                <w:bottom w:val="none" w:sz="0" w:space="0" w:color="auto"/>
                <w:right w:val="none" w:sz="0" w:space="0" w:color="auto"/>
              </w:divBdr>
            </w:div>
          </w:divsChild>
        </w:div>
        <w:div w:id="615061782">
          <w:marLeft w:val="0"/>
          <w:marRight w:val="0"/>
          <w:marTop w:val="0"/>
          <w:marBottom w:val="0"/>
          <w:divBdr>
            <w:top w:val="none" w:sz="0" w:space="0" w:color="auto"/>
            <w:left w:val="none" w:sz="0" w:space="0" w:color="auto"/>
            <w:bottom w:val="none" w:sz="0" w:space="0" w:color="auto"/>
            <w:right w:val="none" w:sz="0" w:space="0" w:color="auto"/>
          </w:divBdr>
          <w:divsChild>
            <w:div w:id="779842566">
              <w:marLeft w:val="0"/>
              <w:marRight w:val="0"/>
              <w:marTop w:val="0"/>
              <w:marBottom w:val="0"/>
              <w:divBdr>
                <w:top w:val="none" w:sz="0" w:space="0" w:color="auto"/>
                <w:left w:val="none" w:sz="0" w:space="0" w:color="auto"/>
                <w:bottom w:val="none" w:sz="0" w:space="0" w:color="auto"/>
                <w:right w:val="none" w:sz="0" w:space="0" w:color="auto"/>
              </w:divBdr>
            </w:div>
          </w:divsChild>
        </w:div>
        <w:div w:id="637153464">
          <w:marLeft w:val="0"/>
          <w:marRight w:val="0"/>
          <w:marTop w:val="0"/>
          <w:marBottom w:val="0"/>
          <w:divBdr>
            <w:top w:val="none" w:sz="0" w:space="0" w:color="auto"/>
            <w:left w:val="none" w:sz="0" w:space="0" w:color="auto"/>
            <w:bottom w:val="none" w:sz="0" w:space="0" w:color="auto"/>
            <w:right w:val="none" w:sz="0" w:space="0" w:color="auto"/>
          </w:divBdr>
          <w:divsChild>
            <w:div w:id="2053386831">
              <w:marLeft w:val="0"/>
              <w:marRight w:val="0"/>
              <w:marTop w:val="0"/>
              <w:marBottom w:val="0"/>
              <w:divBdr>
                <w:top w:val="none" w:sz="0" w:space="0" w:color="auto"/>
                <w:left w:val="none" w:sz="0" w:space="0" w:color="auto"/>
                <w:bottom w:val="none" w:sz="0" w:space="0" w:color="auto"/>
                <w:right w:val="none" w:sz="0" w:space="0" w:color="auto"/>
              </w:divBdr>
            </w:div>
          </w:divsChild>
        </w:div>
        <w:div w:id="642927374">
          <w:marLeft w:val="0"/>
          <w:marRight w:val="0"/>
          <w:marTop w:val="0"/>
          <w:marBottom w:val="0"/>
          <w:divBdr>
            <w:top w:val="none" w:sz="0" w:space="0" w:color="auto"/>
            <w:left w:val="none" w:sz="0" w:space="0" w:color="auto"/>
            <w:bottom w:val="none" w:sz="0" w:space="0" w:color="auto"/>
            <w:right w:val="none" w:sz="0" w:space="0" w:color="auto"/>
          </w:divBdr>
          <w:divsChild>
            <w:div w:id="944652263">
              <w:marLeft w:val="0"/>
              <w:marRight w:val="0"/>
              <w:marTop w:val="0"/>
              <w:marBottom w:val="0"/>
              <w:divBdr>
                <w:top w:val="none" w:sz="0" w:space="0" w:color="auto"/>
                <w:left w:val="none" w:sz="0" w:space="0" w:color="auto"/>
                <w:bottom w:val="none" w:sz="0" w:space="0" w:color="auto"/>
                <w:right w:val="none" w:sz="0" w:space="0" w:color="auto"/>
              </w:divBdr>
            </w:div>
          </w:divsChild>
        </w:div>
        <w:div w:id="678047327">
          <w:marLeft w:val="0"/>
          <w:marRight w:val="0"/>
          <w:marTop w:val="0"/>
          <w:marBottom w:val="0"/>
          <w:divBdr>
            <w:top w:val="none" w:sz="0" w:space="0" w:color="auto"/>
            <w:left w:val="none" w:sz="0" w:space="0" w:color="auto"/>
            <w:bottom w:val="none" w:sz="0" w:space="0" w:color="auto"/>
            <w:right w:val="none" w:sz="0" w:space="0" w:color="auto"/>
          </w:divBdr>
          <w:divsChild>
            <w:div w:id="659581016">
              <w:marLeft w:val="0"/>
              <w:marRight w:val="0"/>
              <w:marTop w:val="0"/>
              <w:marBottom w:val="0"/>
              <w:divBdr>
                <w:top w:val="none" w:sz="0" w:space="0" w:color="auto"/>
                <w:left w:val="none" w:sz="0" w:space="0" w:color="auto"/>
                <w:bottom w:val="none" w:sz="0" w:space="0" w:color="auto"/>
                <w:right w:val="none" w:sz="0" w:space="0" w:color="auto"/>
              </w:divBdr>
            </w:div>
          </w:divsChild>
        </w:div>
        <w:div w:id="707023555">
          <w:marLeft w:val="0"/>
          <w:marRight w:val="0"/>
          <w:marTop w:val="0"/>
          <w:marBottom w:val="0"/>
          <w:divBdr>
            <w:top w:val="none" w:sz="0" w:space="0" w:color="auto"/>
            <w:left w:val="none" w:sz="0" w:space="0" w:color="auto"/>
            <w:bottom w:val="none" w:sz="0" w:space="0" w:color="auto"/>
            <w:right w:val="none" w:sz="0" w:space="0" w:color="auto"/>
          </w:divBdr>
          <w:divsChild>
            <w:div w:id="435559113">
              <w:marLeft w:val="0"/>
              <w:marRight w:val="0"/>
              <w:marTop w:val="0"/>
              <w:marBottom w:val="0"/>
              <w:divBdr>
                <w:top w:val="none" w:sz="0" w:space="0" w:color="auto"/>
                <w:left w:val="none" w:sz="0" w:space="0" w:color="auto"/>
                <w:bottom w:val="none" w:sz="0" w:space="0" w:color="auto"/>
                <w:right w:val="none" w:sz="0" w:space="0" w:color="auto"/>
              </w:divBdr>
            </w:div>
          </w:divsChild>
        </w:div>
        <w:div w:id="717974806">
          <w:marLeft w:val="0"/>
          <w:marRight w:val="0"/>
          <w:marTop w:val="0"/>
          <w:marBottom w:val="0"/>
          <w:divBdr>
            <w:top w:val="none" w:sz="0" w:space="0" w:color="auto"/>
            <w:left w:val="none" w:sz="0" w:space="0" w:color="auto"/>
            <w:bottom w:val="none" w:sz="0" w:space="0" w:color="auto"/>
            <w:right w:val="none" w:sz="0" w:space="0" w:color="auto"/>
          </w:divBdr>
          <w:divsChild>
            <w:div w:id="1300770060">
              <w:marLeft w:val="0"/>
              <w:marRight w:val="0"/>
              <w:marTop w:val="0"/>
              <w:marBottom w:val="0"/>
              <w:divBdr>
                <w:top w:val="none" w:sz="0" w:space="0" w:color="auto"/>
                <w:left w:val="none" w:sz="0" w:space="0" w:color="auto"/>
                <w:bottom w:val="none" w:sz="0" w:space="0" w:color="auto"/>
                <w:right w:val="none" w:sz="0" w:space="0" w:color="auto"/>
              </w:divBdr>
            </w:div>
          </w:divsChild>
        </w:div>
        <w:div w:id="782575048">
          <w:marLeft w:val="0"/>
          <w:marRight w:val="0"/>
          <w:marTop w:val="0"/>
          <w:marBottom w:val="0"/>
          <w:divBdr>
            <w:top w:val="none" w:sz="0" w:space="0" w:color="auto"/>
            <w:left w:val="none" w:sz="0" w:space="0" w:color="auto"/>
            <w:bottom w:val="none" w:sz="0" w:space="0" w:color="auto"/>
            <w:right w:val="none" w:sz="0" w:space="0" w:color="auto"/>
          </w:divBdr>
          <w:divsChild>
            <w:div w:id="437995119">
              <w:marLeft w:val="0"/>
              <w:marRight w:val="0"/>
              <w:marTop w:val="0"/>
              <w:marBottom w:val="0"/>
              <w:divBdr>
                <w:top w:val="none" w:sz="0" w:space="0" w:color="auto"/>
                <w:left w:val="none" w:sz="0" w:space="0" w:color="auto"/>
                <w:bottom w:val="none" w:sz="0" w:space="0" w:color="auto"/>
                <w:right w:val="none" w:sz="0" w:space="0" w:color="auto"/>
              </w:divBdr>
            </w:div>
          </w:divsChild>
        </w:div>
        <w:div w:id="794325468">
          <w:marLeft w:val="0"/>
          <w:marRight w:val="0"/>
          <w:marTop w:val="0"/>
          <w:marBottom w:val="0"/>
          <w:divBdr>
            <w:top w:val="none" w:sz="0" w:space="0" w:color="auto"/>
            <w:left w:val="none" w:sz="0" w:space="0" w:color="auto"/>
            <w:bottom w:val="none" w:sz="0" w:space="0" w:color="auto"/>
            <w:right w:val="none" w:sz="0" w:space="0" w:color="auto"/>
          </w:divBdr>
          <w:divsChild>
            <w:div w:id="1509442269">
              <w:marLeft w:val="0"/>
              <w:marRight w:val="0"/>
              <w:marTop w:val="0"/>
              <w:marBottom w:val="0"/>
              <w:divBdr>
                <w:top w:val="none" w:sz="0" w:space="0" w:color="auto"/>
                <w:left w:val="none" w:sz="0" w:space="0" w:color="auto"/>
                <w:bottom w:val="none" w:sz="0" w:space="0" w:color="auto"/>
                <w:right w:val="none" w:sz="0" w:space="0" w:color="auto"/>
              </w:divBdr>
            </w:div>
          </w:divsChild>
        </w:div>
        <w:div w:id="859273464">
          <w:marLeft w:val="0"/>
          <w:marRight w:val="0"/>
          <w:marTop w:val="0"/>
          <w:marBottom w:val="0"/>
          <w:divBdr>
            <w:top w:val="none" w:sz="0" w:space="0" w:color="auto"/>
            <w:left w:val="none" w:sz="0" w:space="0" w:color="auto"/>
            <w:bottom w:val="none" w:sz="0" w:space="0" w:color="auto"/>
            <w:right w:val="none" w:sz="0" w:space="0" w:color="auto"/>
          </w:divBdr>
          <w:divsChild>
            <w:div w:id="1267731601">
              <w:marLeft w:val="0"/>
              <w:marRight w:val="0"/>
              <w:marTop w:val="0"/>
              <w:marBottom w:val="0"/>
              <w:divBdr>
                <w:top w:val="none" w:sz="0" w:space="0" w:color="auto"/>
                <w:left w:val="none" w:sz="0" w:space="0" w:color="auto"/>
                <w:bottom w:val="none" w:sz="0" w:space="0" w:color="auto"/>
                <w:right w:val="none" w:sz="0" w:space="0" w:color="auto"/>
              </w:divBdr>
            </w:div>
          </w:divsChild>
        </w:div>
        <w:div w:id="971403584">
          <w:marLeft w:val="0"/>
          <w:marRight w:val="0"/>
          <w:marTop w:val="0"/>
          <w:marBottom w:val="0"/>
          <w:divBdr>
            <w:top w:val="none" w:sz="0" w:space="0" w:color="auto"/>
            <w:left w:val="none" w:sz="0" w:space="0" w:color="auto"/>
            <w:bottom w:val="none" w:sz="0" w:space="0" w:color="auto"/>
            <w:right w:val="none" w:sz="0" w:space="0" w:color="auto"/>
          </w:divBdr>
          <w:divsChild>
            <w:div w:id="329524665">
              <w:marLeft w:val="0"/>
              <w:marRight w:val="0"/>
              <w:marTop w:val="0"/>
              <w:marBottom w:val="0"/>
              <w:divBdr>
                <w:top w:val="none" w:sz="0" w:space="0" w:color="auto"/>
                <w:left w:val="none" w:sz="0" w:space="0" w:color="auto"/>
                <w:bottom w:val="none" w:sz="0" w:space="0" w:color="auto"/>
                <w:right w:val="none" w:sz="0" w:space="0" w:color="auto"/>
              </w:divBdr>
            </w:div>
          </w:divsChild>
        </w:div>
        <w:div w:id="1017806662">
          <w:marLeft w:val="0"/>
          <w:marRight w:val="0"/>
          <w:marTop w:val="0"/>
          <w:marBottom w:val="0"/>
          <w:divBdr>
            <w:top w:val="none" w:sz="0" w:space="0" w:color="auto"/>
            <w:left w:val="none" w:sz="0" w:space="0" w:color="auto"/>
            <w:bottom w:val="none" w:sz="0" w:space="0" w:color="auto"/>
            <w:right w:val="none" w:sz="0" w:space="0" w:color="auto"/>
          </w:divBdr>
          <w:divsChild>
            <w:div w:id="309873284">
              <w:marLeft w:val="0"/>
              <w:marRight w:val="0"/>
              <w:marTop w:val="0"/>
              <w:marBottom w:val="0"/>
              <w:divBdr>
                <w:top w:val="none" w:sz="0" w:space="0" w:color="auto"/>
                <w:left w:val="none" w:sz="0" w:space="0" w:color="auto"/>
                <w:bottom w:val="none" w:sz="0" w:space="0" w:color="auto"/>
                <w:right w:val="none" w:sz="0" w:space="0" w:color="auto"/>
              </w:divBdr>
            </w:div>
          </w:divsChild>
        </w:div>
        <w:div w:id="1028026380">
          <w:marLeft w:val="0"/>
          <w:marRight w:val="0"/>
          <w:marTop w:val="0"/>
          <w:marBottom w:val="0"/>
          <w:divBdr>
            <w:top w:val="none" w:sz="0" w:space="0" w:color="auto"/>
            <w:left w:val="none" w:sz="0" w:space="0" w:color="auto"/>
            <w:bottom w:val="none" w:sz="0" w:space="0" w:color="auto"/>
            <w:right w:val="none" w:sz="0" w:space="0" w:color="auto"/>
          </w:divBdr>
          <w:divsChild>
            <w:div w:id="1395081465">
              <w:marLeft w:val="0"/>
              <w:marRight w:val="0"/>
              <w:marTop w:val="0"/>
              <w:marBottom w:val="0"/>
              <w:divBdr>
                <w:top w:val="none" w:sz="0" w:space="0" w:color="auto"/>
                <w:left w:val="none" w:sz="0" w:space="0" w:color="auto"/>
                <w:bottom w:val="none" w:sz="0" w:space="0" w:color="auto"/>
                <w:right w:val="none" w:sz="0" w:space="0" w:color="auto"/>
              </w:divBdr>
            </w:div>
          </w:divsChild>
        </w:div>
        <w:div w:id="1032726291">
          <w:marLeft w:val="0"/>
          <w:marRight w:val="0"/>
          <w:marTop w:val="0"/>
          <w:marBottom w:val="0"/>
          <w:divBdr>
            <w:top w:val="none" w:sz="0" w:space="0" w:color="auto"/>
            <w:left w:val="none" w:sz="0" w:space="0" w:color="auto"/>
            <w:bottom w:val="none" w:sz="0" w:space="0" w:color="auto"/>
            <w:right w:val="none" w:sz="0" w:space="0" w:color="auto"/>
          </w:divBdr>
          <w:divsChild>
            <w:div w:id="624968610">
              <w:marLeft w:val="0"/>
              <w:marRight w:val="0"/>
              <w:marTop w:val="0"/>
              <w:marBottom w:val="0"/>
              <w:divBdr>
                <w:top w:val="none" w:sz="0" w:space="0" w:color="auto"/>
                <w:left w:val="none" w:sz="0" w:space="0" w:color="auto"/>
                <w:bottom w:val="none" w:sz="0" w:space="0" w:color="auto"/>
                <w:right w:val="none" w:sz="0" w:space="0" w:color="auto"/>
              </w:divBdr>
            </w:div>
          </w:divsChild>
        </w:div>
        <w:div w:id="1088773011">
          <w:marLeft w:val="0"/>
          <w:marRight w:val="0"/>
          <w:marTop w:val="0"/>
          <w:marBottom w:val="0"/>
          <w:divBdr>
            <w:top w:val="none" w:sz="0" w:space="0" w:color="auto"/>
            <w:left w:val="none" w:sz="0" w:space="0" w:color="auto"/>
            <w:bottom w:val="none" w:sz="0" w:space="0" w:color="auto"/>
            <w:right w:val="none" w:sz="0" w:space="0" w:color="auto"/>
          </w:divBdr>
          <w:divsChild>
            <w:div w:id="596140681">
              <w:marLeft w:val="0"/>
              <w:marRight w:val="0"/>
              <w:marTop w:val="0"/>
              <w:marBottom w:val="0"/>
              <w:divBdr>
                <w:top w:val="none" w:sz="0" w:space="0" w:color="auto"/>
                <w:left w:val="none" w:sz="0" w:space="0" w:color="auto"/>
                <w:bottom w:val="none" w:sz="0" w:space="0" w:color="auto"/>
                <w:right w:val="none" w:sz="0" w:space="0" w:color="auto"/>
              </w:divBdr>
            </w:div>
          </w:divsChild>
        </w:div>
        <w:div w:id="1128863830">
          <w:marLeft w:val="0"/>
          <w:marRight w:val="0"/>
          <w:marTop w:val="0"/>
          <w:marBottom w:val="0"/>
          <w:divBdr>
            <w:top w:val="none" w:sz="0" w:space="0" w:color="auto"/>
            <w:left w:val="none" w:sz="0" w:space="0" w:color="auto"/>
            <w:bottom w:val="none" w:sz="0" w:space="0" w:color="auto"/>
            <w:right w:val="none" w:sz="0" w:space="0" w:color="auto"/>
          </w:divBdr>
          <w:divsChild>
            <w:div w:id="463616746">
              <w:marLeft w:val="0"/>
              <w:marRight w:val="0"/>
              <w:marTop w:val="0"/>
              <w:marBottom w:val="0"/>
              <w:divBdr>
                <w:top w:val="none" w:sz="0" w:space="0" w:color="auto"/>
                <w:left w:val="none" w:sz="0" w:space="0" w:color="auto"/>
                <w:bottom w:val="none" w:sz="0" w:space="0" w:color="auto"/>
                <w:right w:val="none" w:sz="0" w:space="0" w:color="auto"/>
              </w:divBdr>
            </w:div>
          </w:divsChild>
        </w:div>
        <w:div w:id="1148667992">
          <w:marLeft w:val="0"/>
          <w:marRight w:val="0"/>
          <w:marTop w:val="0"/>
          <w:marBottom w:val="0"/>
          <w:divBdr>
            <w:top w:val="none" w:sz="0" w:space="0" w:color="auto"/>
            <w:left w:val="none" w:sz="0" w:space="0" w:color="auto"/>
            <w:bottom w:val="none" w:sz="0" w:space="0" w:color="auto"/>
            <w:right w:val="none" w:sz="0" w:space="0" w:color="auto"/>
          </w:divBdr>
          <w:divsChild>
            <w:div w:id="138425526">
              <w:marLeft w:val="0"/>
              <w:marRight w:val="0"/>
              <w:marTop w:val="0"/>
              <w:marBottom w:val="0"/>
              <w:divBdr>
                <w:top w:val="none" w:sz="0" w:space="0" w:color="auto"/>
                <w:left w:val="none" w:sz="0" w:space="0" w:color="auto"/>
                <w:bottom w:val="none" w:sz="0" w:space="0" w:color="auto"/>
                <w:right w:val="none" w:sz="0" w:space="0" w:color="auto"/>
              </w:divBdr>
            </w:div>
          </w:divsChild>
        </w:div>
        <w:div w:id="1218391392">
          <w:marLeft w:val="0"/>
          <w:marRight w:val="0"/>
          <w:marTop w:val="0"/>
          <w:marBottom w:val="0"/>
          <w:divBdr>
            <w:top w:val="none" w:sz="0" w:space="0" w:color="auto"/>
            <w:left w:val="none" w:sz="0" w:space="0" w:color="auto"/>
            <w:bottom w:val="none" w:sz="0" w:space="0" w:color="auto"/>
            <w:right w:val="none" w:sz="0" w:space="0" w:color="auto"/>
          </w:divBdr>
          <w:divsChild>
            <w:div w:id="1224802486">
              <w:marLeft w:val="0"/>
              <w:marRight w:val="0"/>
              <w:marTop w:val="0"/>
              <w:marBottom w:val="0"/>
              <w:divBdr>
                <w:top w:val="none" w:sz="0" w:space="0" w:color="auto"/>
                <w:left w:val="none" w:sz="0" w:space="0" w:color="auto"/>
                <w:bottom w:val="none" w:sz="0" w:space="0" w:color="auto"/>
                <w:right w:val="none" w:sz="0" w:space="0" w:color="auto"/>
              </w:divBdr>
            </w:div>
          </w:divsChild>
        </w:div>
        <w:div w:id="1256981144">
          <w:marLeft w:val="0"/>
          <w:marRight w:val="0"/>
          <w:marTop w:val="0"/>
          <w:marBottom w:val="0"/>
          <w:divBdr>
            <w:top w:val="none" w:sz="0" w:space="0" w:color="auto"/>
            <w:left w:val="none" w:sz="0" w:space="0" w:color="auto"/>
            <w:bottom w:val="none" w:sz="0" w:space="0" w:color="auto"/>
            <w:right w:val="none" w:sz="0" w:space="0" w:color="auto"/>
          </w:divBdr>
          <w:divsChild>
            <w:div w:id="1250578389">
              <w:marLeft w:val="0"/>
              <w:marRight w:val="0"/>
              <w:marTop w:val="0"/>
              <w:marBottom w:val="0"/>
              <w:divBdr>
                <w:top w:val="none" w:sz="0" w:space="0" w:color="auto"/>
                <w:left w:val="none" w:sz="0" w:space="0" w:color="auto"/>
                <w:bottom w:val="none" w:sz="0" w:space="0" w:color="auto"/>
                <w:right w:val="none" w:sz="0" w:space="0" w:color="auto"/>
              </w:divBdr>
            </w:div>
          </w:divsChild>
        </w:div>
        <w:div w:id="1303774417">
          <w:marLeft w:val="0"/>
          <w:marRight w:val="0"/>
          <w:marTop w:val="0"/>
          <w:marBottom w:val="0"/>
          <w:divBdr>
            <w:top w:val="none" w:sz="0" w:space="0" w:color="auto"/>
            <w:left w:val="none" w:sz="0" w:space="0" w:color="auto"/>
            <w:bottom w:val="none" w:sz="0" w:space="0" w:color="auto"/>
            <w:right w:val="none" w:sz="0" w:space="0" w:color="auto"/>
          </w:divBdr>
          <w:divsChild>
            <w:div w:id="1526670881">
              <w:marLeft w:val="0"/>
              <w:marRight w:val="0"/>
              <w:marTop w:val="0"/>
              <w:marBottom w:val="0"/>
              <w:divBdr>
                <w:top w:val="none" w:sz="0" w:space="0" w:color="auto"/>
                <w:left w:val="none" w:sz="0" w:space="0" w:color="auto"/>
                <w:bottom w:val="none" w:sz="0" w:space="0" w:color="auto"/>
                <w:right w:val="none" w:sz="0" w:space="0" w:color="auto"/>
              </w:divBdr>
            </w:div>
          </w:divsChild>
        </w:div>
        <w:div w:id="1326737813">
          <w:marLeft w:val="0"/>
          <w:marRight w:val="0"/>
          <w:marTop w:val="0"/>
          <w:marBottom w:val="0"/>
          <w:divBdr>
            <w:top w:val="none" w:sz="0" w:space="0" w:color="auto"/>
            <w:left w:val="none" w:sz="0" w:space="0" w:color="auto"/>
            <w:bottom w:val="none" w:sz="0" w:space="0" w:color="auto"/>
            <w:right w:val="none" w:sz="0" w:space="0" w:color="auto"/>
          </w:divBdr>
          <w:divsChild>
            <w:div w:id="170144240">
              <w:marLeft w:val="0"/>
              <w:marRight w:val="0"/>
              <w:marTop w:val="0"/>
              <w:marBottom w:val="0"/>
              <w:divBdr>
                <w:top w:val="none" w:sz="0" w:space="0" w:color="auto"/>
                <w:left w:val="none" w:sz="0" w:space="0" w:color="auto"/>
                <w:bottom w:val="none" w:sz="0" w:space="0" w:color="auto"/>
                <w:right w:val="none" w:sz="0" w:space="0" w:color="auto"/>
              </w:divBdr>
            </w:div>
          </w:divsChild>
        </w:div>
        <w:div w:id="1369725347">
          <w:marLeft w:val="0"/>
          <w:marRight w:val="0"/>
          <w:marTop w:val="0"/>
          <w:marBottom w:val="0"/>
          <w:divBdr>
            <w:top w:val="none" w:sz="0" w:space="0" w:color="auto"/>
            <w:left w:val="none" w:sz="0" w:space="0" w:color="auto"/>
            <w:bottom w:val="none" w:sz="0" w:space="0" w:color="auto"/>
            <w:right w:val="none" w:sz="0" w:space="0" w:color="auto"/>
          </w:divBdr>
          <w:divsChild>
            <w:div w:id="279845328">
              <w:marLeft w:val="0"/>
              <w:marRight w:val="0"/>
              <w:marTop w:val="0"/>
              <w:marBottom w:val="0"/>
              <w:divBdr>
                <w:top w:val="none" w:sz="0" w:space="0" w:color="auto"/>
                <w:left w:val="none" w:sz="0" w:space="0" w:color="auto"/>
                <w:bottom w:val="none" w:sz="0" w:space="0" w:color="auto"/>
                <w:right w:val="none" w:sz="0" w:space="0" w:color="auto"/>
              </w:divBdr>
            </w:div>
          </w:divsChild>
        </w:div>
        <w:div w:id="1431773408">
          <w:marLeft w:val="0"/>
          <w:marRight w:val="0"/>
          <w:marTop w:val="0"/>
          <w:marBottom w:val="0"/>
          <w:divBdr>
            <w:top w:val="none" w:sz="0" w:space="0" w:color="auto"/>
            <w:left w:val="none" w:sz="0" w:space="0" w:color="auto"/>
            <w:bottom w:val="none" w:sz="0" w:space="0" w:color="auto"/>
            <w:right w:val="none" w:sz="0" w:space="0" w:color="auto"/>
          </w:divBdr>
          <w:divsChild>
            <w:div w:id="1192836086">
              <w:marLeft w:val="0"/>
              <w:marRight w:val="0"/>
              <w:marTop w:val="0"/>
              <w:marBottom w:val="0"/>
              <w:divBdr>
                <w:top w:val="none" w:sz="0" w:space="0" w:color="auto"/>
                <w:left w:val="none" w:sz="0" w:space="0" w:color="auto"/>
                <w:bottom w:val="none" w:sz="0" w:space="0" w:color="auto"/>
                <w:right w:val="none" w:sz="0" w:space="0" w:color="auto"/>
              </w:divBdr>
            </w:div>
          </w:divsChild>
        </w:div>
        <w:div w:id="1579824950">
          <w:marLeft w:val="0"/>
          <w:marRight w:val="0"/>
          <w:marTop w:val="0"/>
          <w:marBottom w:val="0"/>
          <w:divBdr>
            <w:top w:val="none" w:sz="0" w:space="0" w:color="auto"/>
            <w:left w:val="none" w:sz="0" w:space="0" w:color="auto"/>
            <w:bottom w:val="none" w:sz="0" w:space="0" w:color="auto"/>
            <w:right w:val="none" w:sz="0" w:space="0" w:color="auto"/>
          </w:divBdr>
          <w:divsChild>
            <w:div w:id="227620700">
              <w:marLeft w:val="0"/>
              <w:marRight w:val="0"/>
              <w:marTop w:val="0"/>
              <w:marBottom w:val="0"/>
              <w:divBdr>
                <w:top w:val="none" w:sz="0" w:space="0" w:color="auto"/>
                <w:left w:val="none" w:sz="0" w:space="0" w:color="auto"/>
                <w:bottom w:val="none" w:sz="0" w:space="0" w:color="auto"/>
                <w:right w:val="none" w:sz="0" w:space="0" w:color="auto"/>
              </w:divBdr>
            </w:div>
          </w:divsChild>
        </w:div>
        <w:div w:id="1596204103">
          <w:marLeft w:val="0"/>
          <w:marRight w:val="0"/>
          <w:marTop w:val="0"/>
          <w:marBottom w:val="0"/>
          <w:divBdr>
            <w:top w:val="none" w:sz="0" w:space="0" w:color="auto"/>
            <w:left w:val="none" w:sz="0" w:space="0" w:color="auto"/>
            <w:bottom w:val="none" w:sz="0" w:space="0" w:color="auto"/>
            <w:right w:val="none" w:sz="0" w:space="0" w:color="auto"/>
          </w:divBdr>
          <w:divsChild>
            <w:div w:id="1106268438">
              <w:marLeft w:val="0"/>
              <w:marRight w:val="0"/>
              <w:marTop w:val="0"/>
              <w:marBottom w:val="0"/>
              <w:divBdr>
                <w:top w:val="none" w:sz="0" w:space="0" w:color="auto"/>
                <w:left w:val="none" w:sz="0" w:space="0" w:color="auto"/>
                <w:bottom w:val="none" w:sz="0" w:space="0" w:color="auto"/>
                <w:right w:val="none" w:sz="0" w:space="0" w:color="auto"/>
              </w:divBdr>
            </w:div>
          </w:divsChild>
        </w:div>
        <w:div w:id="1605066088">
          <w:marLeft w:val="0"/>
          <w:marRight w:val="0"/>
          <w:marTop w:val="0"/>
          <w:marBottom w:val="0"/>
          <w:divBdr>
            <w:top w:val="none" w:sz="0" w:space="0" w:color="auto"/>
            <w:left w:val="none" w:sz="0" w:space="0" w:color="auto"/>
            <w:bottom w:val="none" w:sz="0" w:space="0" w:color="auto"/>
            <w:right w:val="none" w:sz="0" w:space="0" w:color="auto"/>
          </w:divBdr>
          <w:divsChild>
            <w:div w:id="1958295411">
              <w:marLeft w:val="0"/>
              <w:marRight w:val="0"/>
              <w:marTop w:val="0"/>
              <w:marBottom w:val="0"/>
              <w:divBdr>
                <w:top w:val="none" w:sz="0" w:space="0" w:color="auto"/>
                <w:left w:val="none" w:sz="0" w:space="0" w:color="auto"/>
                <w:bottom w:val="none" w:sz="0" w:space="0" w:color="auto"/>
                <w:right w:val="none" w:sz="0" w:space="0" w:color="auto"/>
              </w:divBdr>
            </w:div>
          </w:divsChild>
        </w:div>
        <w:div w:id="1619070776">
          <w:marLeft w:val="0"/>
          <w:marRight w:val="0"/>
          <w:marTop w:val="0"/>
          <w:marBottom w:val="0"/>
          <w:divBdr>
            <w:top w:val="none" w:sz="0" w:space="0" w:color="auto"/>
            <w:left w:val="none" w:sz="0" w:space="0" w:color="auto"/>
            <w:bottom w:val="none" w:sz="0" w:space="0" w:color="auto"/>
            <w:right w:val="none" w:sz="0" w:space="0" w:color="auto"/>
          </w:divBdr>
          <w:divsChild>
            <w:div w:id="1230456589">
              <w:marLeft w:val="0"/>
              <w:marRight w:val="0"/>
              <w:marTop w:val="0"/>
              <w:marBottom w:val="0"/>
              <w:divBdr>
                <w:top w:val="none" w:sz="0" w:space="0" w:color="auto"/>
                <w:left w:val="none" w:sz="0" w:space="0" w:color="auto"/>
                <w:bottom w:val="none" w:sz="0" w:space="0" w:color="auto"/>
                <w:right w:val="none" w:sz="0" w:space="0" w:color="auto"/>
              </w:divBdr>
            </w:div>
          </w:divsChild>
        </w:div>
        <w:div w:id="1662124289">
          <w:marLeft w:val="0"/>
          <w:marRight w:val="0"/>
          <w:marTop w:val="0"/>
          <w:marBottom w:val="0"/>
          <w:divBdr>
            <w:top w:val="none" w:sz="0" w:space="0" w:color="auto"/>
            <w:left w:val="none" w:sz="0" w:space="0" w:color="auto"/>
            <w:bottom w:val="none" w:sz="0" w:space="0" w:color="auto"/>
            <w:right w:val="none" w:sz="0" w:space="0" w:color="auto"/>
          </w:divBdr>
          <w:divsChild>
            <w:div w:id="641468446">
              <w:marLeft w:val="0"/>
              <w:marRight w:val="0"/>
              <w:marTop w:val="0"/>
              <w:marBottom w:val="0"/>
              <w:divBdr>
                <w:top w:val="none" w:sz="0" w:space="0" w:color="auto"/>
                <w:left w:val="none" w:sz="0" w:space="0" w:color="auto"/>
                <w:bottom w:val="none" w:sz="0" w:space="0" w:color="auto"/>
                <w:right w:val="none" w:sz="0" w:space="0" w:color="auto"/>
              </w:divBdr>
            </w:div>
          </w:divsChild>
        </w:div>
        <w:div w:id="1799255308">
          <w:marLeft w:val="0"/>
          <w:marRight w:val="0"/>
          <w:marTop w:val="0"/>
          <w:marBottom w:val="0"/>
          <w:divBdr>
            <w:top w:val="none" w:sz="0" w:space="0" w:color="auto"/>
            <w:left w:val="none" w:sz="0" w:space="0" w:color="auto"/>
            <w:bottom w:val="none" w:sz="0" w:space="0" w:color="auto"/>
            <w:right w:val="none" w:sz="0" w:space="0" w:color="auto"/>
          </w:divBdr>
          <w:divsChild>
            <w:div w:id="1570188971">
              <w:marLeft w:val="0"/>
              <w:marRight w:val="0"/>
              <w:marTop w:val="0"/>
              <w:marBottom w:val="0"/>
              <w:divBdr>
                <w:top w:val="none" w:sz="0" w:space="0" w:color="auto"/>
                <w:left w:val="none" w:sz="0" w:space="0" w:color="auto"/>
                <w:bottom w:val="none" w:sz="0" w:space="0" w:color="auto"/>
                <w:right w:val="none" w:sz="0" w:space="0" w:color="auto"/>
              </w:divBdr>
            </w:div>
          </w:divsChild>
        </w:div>
        <w:div w:id="1852333367">
          <w:marLeft w:val="0"/>
          <w:marRight w:val="0"/>
          <w:marTop w:val="0"/>
          <w:marBottom w:val="0"/>
          <w:divBdr>
            <w:top w:val="none" w:sz="0" w:space="0" w:color="auto"/>
            <w:left w:val="none" w:sz="0" w:space="0" w:color="auto"/>
            <w:bottom w:val="none" w:sz="0" w:space="0" w:color="auto"/>
            <w:right w:val="none" w:sz="0" w:space="0" w:color="auto"/>
          </w:divBdr>
          <w:divsChild>
            <w:div w:id="1059209670">
              <w:marLeft w:val="0"/>
              <w:marRight w:val="0"/>
              <w:marTop w:val="0"/>
              <w:marBottom w:val="0"/>
              <w:divBdr>
                <w:top w:val="none" w:sz="0" w:space="0" w:color="auto"/>
                <w:left w:val="none" w:sz="0" w:space="0" w:color="auto"/>
                <w:bottom w:val="none" w:sz="0" w:space="0" w:color="auto"/>
                <w:right w:val="none" w:sz="0" w:space="0" w:color="auto"/>
              </w:divBdr>
            </w:div>
          </w:divsChild>
        </w:div>
        <w:div w:id="1854372988">
          <w:marLeft w:val="0"/>
          <w:marRight w:val="0"/>
          <w:marTop w:val="0"/>
          <w:marBottom w:val="0"/>
          <w:divBdr>
            <w:top w:val="none" w:sz="0" w:space="0" w:color="auto"/>
            <w:left w:val="none" w:sz="0" w:space="0" w:color="auto"/>
            <w:bottom w:val="none" w:sz="0" w:space="0" w:color="auto"/>
            <w:right w:val="none" w:sz="0" w:space="0" w:color="auto"/>
          </w:divBdr>
          <w:divsChild>
            <w:div w:id="615672689">
              <w:marLeft w:val="0"/>
              <w:marRight w:val="0"/>
              <w:marTop w:val="0"/>
              <w:marBottom w:val="0"/>
              <w:divBdr>
                <w:top w:val="none" w:sz="0" w:space="0" w:color="auto"/>
                <w:left w:val="none" w:sz="0" w:space="0" w:color="auto"/>
                <w:bottom w:val="none" w:sz="0" w:space="0" w:color="auto"/>
                <w:right w:val="none" w:sz="0" w:space="0" w:color="auto"/>
              </w:divBdr>
            </w:div>
          </w:divsChild>
        </w:div>
        <w:div w:id="1900169403">
          <w:marLeft w:val="0"/>
          <w:marRight w:val="0"/>
          <w:marTop w:val="0"/>
          <w:marBottom w:val="0"/>
          <w:divBdr>
            <w:top w:val="none" w:sz="0" w:space="0" w:color="auto"/>
            <w:left w:val="none" w:sz="0" w:space="0" w:color="auto"/>
            <w:bottom w:val="none" w:sz="0" w:space="0" w:color="auto"/>
            <w:right w:val="none" w:sz="0" w:space="0" w:color="auto"/>
          </w:divBdr>
          <w:divsChild>
            <w:div w:id="1827549891">
              <w:marLeft w:val="0"/>
              <w:marRight w:val="0"/>
              <w:marTop w:val="0"/>
              <w:marBottom w:val="0"/>
              <w:divBdr>
                <w:top w:val="none" w:sz="0" w:space="0" w:color="auto"/>
                <w:left w:val="none" w:sz="0" w:space="0" w:color="auto"/>
                <w:bottom w:val="none" w:sz="0" w:space="0" w:color="auto"/>
                <w:right w:val="none" w:sz="0" w:space="0" w:color="auto"/>
              </w:divBdr>
            </w:div>
          </w:divsChild>
        </w:div>
        <w:div w:id="1916697043">
          <w:marLeft w:val="0"/>
          <w:marRight w:val="0"/>
          <w:marTop w:val="0"/>
          <w:marBottom w:val="0"/>
          <w:divBdr>
            <w:top w:val="none" w:sz="0" w:space="0" w:color="auto"/>
            <w:left w:val="none" w:sz="0" w:space="0" w:color="auto"/>
            <w:bottom w:val="none" w:sz="0" w:space="0" w:color="auto"/>
            <w:right w:val="none" w:sz="0" w:space="0" w:color="auto"/>
          </w:divBdr>
          <w:divsChild>
            <w:div w:id="1083993452">
              <w:marLeft w:val="0"/>
              <w:marRight w:val="0"/>
              <w:marTop w:val="0"/>
              <w:marBottom w:val="0"/>
              <w:divBdr>
                <w:top w:val="none" w:sz="0" w:space="0" w:color="auto"/>
                <w:left w:val="none" w:sz="0" w:space="0" w:color="auto"/>
                <w:bottom w:val="none" w:sz="0" w:space="0" w:color="auto"/>
                <w:right w:val="none" w:sz="0" w:space="0" w:color="auto"/>
              </w:divBdr>
            </w:div>
          </w:divsChild>
        </w:div>
        <w:div w:id="2138570799">
          <w:marLeft w:val="0"/>
          <w:marRight w:val="0"/>
          <w:marTop w:val="0"/>
          <w:marBottom w:val="0"/>
          <w:divBdr>
            <w:top w:val="none" w:sz="0" w:space="0" w:color="auto"/>
            <w:left w:val="none" w:sz="0" w:space="0" w:color="auto"/>
            <w:bottom w:val="none" w:sz="0" w:space="0" w:color="auto"/>
            <w:right w:val="none" w:sz="0" w:space="0" w:color="auto"/>
          </w:divBdr>
          <w:divsChild>
            <w:div w:id="197795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147642">
      <w:bodyDiv w:val="1"/>
      <w:marLeft w:val="0"/>
      <w:marRight w:val="0"/>
      <w:marTop w:val="0"/>
      <w:marBottom w:val="0"/>
      <w:divBdr>
        <w:top w:val="none" w:sz="0" w:space="0" w:color="auto"/>
        <w:left w:val="none" w:sz="0" w:space="0" w:color="auto"/>
        <w:bottom w:val="none" w:sz="0" w:space="0" w:color="auto"/>
        <w:right w:val="none" w:sz="0" w:space="0" w:color="auto"/>
      </w:divBdr>
    </w:div>
    <w:div w:id="2136290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sites.google.com/nihr.ac.uk/pi-standards/home" TargetMode="External"/><Relationship Id="rId18" Type="http://schemas.openxmlformats.org/officeDocument/2006/relationships/hyperlink" Target="mailto:brcppie@contacts.bham.ac.uk"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google.co.uk/url?sa=t&amp;rct=j&amp;q=&amp;esrc=s&amp;source=web&amp;cd=&amp;cad=rja&amp;uact=8&amp;ved=2ahUKEwib0LaDmZuMAxVHaEEAHVyWDCwQFnoECAkQAQ&amp;url=https%3A%2F%2Fsites.google.com%2Fnihr.ac.uk%2Fpi-standards%2Fhome&amp;usg=AOvVaw1Dlx51HLBGsDvN1Ej_e0lU&amp;opi=89978449" TargetMode="External"/><Relationship Id="rId7" Type="http://schemas.openxmlformats.org/officeDocument/2006/relationships/webSettings" Target="webSettings.xml"/><Relationship Id="rId12" Type="http://schemas.openxmlformats.org/officeDocument/2006/relationships/hyperlink" Target="mailto:brcppie@contacts.bham.ac.uk" TargetMode="External"/><Relationship Id="rId17" Type="http://schemas.openxmlformats.org/officeDocument/2006/relationships/hyperlink" Target="mailto:NIHR-RSS@contacts.bham.ac.uk"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nihr.ac.uk/support-and-services/research-support-service/rss-hub-birmingham" TargetMode="External"/><Relationship Id="rId20" Type="http://schemas.openxmlformats.org/officeDocument/2006/relationships/hyperlink" Target="mailto:ppi@contacts.bham.ac.u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ites.google.com/nihr.ac.uk/pi-standards/home" TargetMode="External"/><Relationship Id="rId24" Type="http://schemas.openxmlformats.org/officeDocument/2006/relationships/header" Target="header1.xml"/><Relationship Id="rId5" Type="http://schemas.openxmlformats.org/officeDocument/2006/relationships/styles" Target="styles.xml"/><Relationship Id="rId15" Type="http://schemas.openxmlformats.org/officeDocument/2006/relationships/image" Target="media/image2.png"/><Relationship Id="rId23" Type="http://schemas.openxmlformats.org/officeDocument/2006/relationships/hyperlink" Target="mailto:brcppie@contacts.bham.ac.uk" TargetMode="External"/><Relationship Id="rId10" Type="http://schemas.openxmlformats.org/officeDocument/2006/relationships/image" Target="media/image1.png"/><Relationship Id="rId19" Type="http://schemas.openxmlformats.org/officeDocument/2006/relationships/hyperlink" Target="https://bham.sharepoint.com/sites/involveengag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brcppie@contacts.bham.ac.uk" TargetMode="External"/><Relationship Id="rId22" Type="http://schemas.openxmlformats.org/officeDocument/2006/relationships/hyperlink" Target="https://www.nihr.ac.uk/payment-guidance-researchers-and-professionals" TargetMode="External"/><Relationship Id="rId27" Type="http://schemas.microsoft.com/office/2019/05/relationships/documenttasks" Target="documenttasks/documenttasks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documenttasks/documenttasks1.xml><?xml version="1.0" encoding="utf-8"?>
<t:Tasks xmlns:t="http://schemas.microsoft.com/office/tasks/2019/documenttasks" xmlns:oel="http://schemas.microsoft.com/office/2019/extlst">
  <t:Task id="{4FF1084D-2311-445C-952E-F5562DDFD993}">
    <t:Anchor>
      <t:Comment id="985265819"/>
    </t:Anchor>
    <t:History>
      <t:Event id="{9E5C8BFA-85B1-4591-80DE-66ED3DAEDA8F}" time="2025-03-24T09:11:40.989Z">
        <t:Attribution userId="S::c.wickett@bham.ac.uk::87e7ee99-2876-46d8-865b-a51e6fa3f576" userProvider="AD" userName="Claire Wickett (CMH - Research and Knowledge Transfer)"/>
        <t:Anchor>
          <t:Comment id="985265819"/>
        </t:Anchor>
        <t:Create/>
      </t:Event>
      <t:Event id="{80B7A020-E49F-482B-BB61-F046E44CD0D6}" time="2025-03-24T09:11:40.989Z">
        <t:Attribution userId="S::c.wickett@bham.ac.uk::87e7ee99-2876-46d8-865b-a51e6fa3f576" userProvider="AD" userName="Claire Wickett (CMH - Research and Knowledge Transfer)"/>
        <t:Anchor>
          <t:Comment id="985265819"/>
        </t:Anchor>
        <t:Assign userId="S::l.chapman.1@bham.ac.uk::5f0c33ec-9005-4f92-b180-3c304680e798" userProvider="AD" userName="Laura Chapman (CMH - Research and Knowledge Transfer)"/>
      </t:Event>
      <t:Event id="{93B53043-2C9D-420F-AC1C-E14EF5A056A9}" time="2025-03-24T09:11:40.989Z">
        <t:Attribution userId="S::c.wickett@bham.ac.uk::87e7ee99-2876-46d8-865b-a51e6fa3f576" userProvider="AD" userName="Claire Wickett (CMH - Research and Knowledge Transfer)"/>
        <t:Anchor>
          <t:Comment id="985265819"/>
        </t:Anchor>
        <t:SetTitle title="@Laura Chapman (CMH - Research and Knowledge Transfer) are you comfortable with us saying 1 - 2 weeks? Is that achievable?"/>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d3add7f-11e0-4451-9a02-71f0c68bffd7" xsi:nil="true"/>
    <lcf76f155ced4ddcb4097134ff3c332f xmlns="e349982d-e1bb-4d20-b4b6-39253286762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3DAFF1401DC244D82E9AA8590E8BA11" ma:contentTypeVersion="13" ma:contentTypeDescription="Create a new document." ma:contentTypeScope="" ma:versionID="d8c899cabefdd36d826e5520edfdd47b">
  <xsd:schema xmlns:xsd="http://www.w3.org/2001/XMLSchema" xmlns:xs="http://www.w3.org/2001/XMLSchema" xmlns:p="http://schemas.microsoft.com/office/2006/metadata/properties" xmlns:ns2="e349982d-e1bb-4d20-b4b6-392532867626" xmlns:ns3="ed3add7f-11e0-4451-9a02-71f0c68bffd7" targetNamespace="http://schemas.microsoft.com/office/2006/metadata/properties" ma:root="true" ma:fieldsID="b414648a1bf69cad9926f7f7b0b24cac" ns2:_="" ns3:_="">
    <xsd:import namespace="e349982d-e1bb-4d20-b4b6-392532867626"/>
    <xsd:import namespace="ed3add7f-11e0-4451-9a02-71f0c68bffd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49982d-e1bb-4d20-b4b6-3925328676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c7af76c-f141-45ca-ae1a-4959eb0cbd43"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3add7f-11e0-4451-9a02-71f0c68bffd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acf367c9-706d-4f45-ba3a-c75a26ce1532}" ma:internalName="TaxCatchAll" ma:showField="CatchAllData" ma:web="ed3add7f-11e0-4451-9a02-71f0c68bffd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72744CD-4E42-44CC-98A6-A7977E0434F7}">
  <ds:schemaRefs>
    <ds:schemaRef ds:uri="http://schemas.microsoft.com/office/2006/metadata/properties"/>
    <ds:schemaRef ds:uri="http://schemas.microsoft.com/office/infopath/2007/PartnerControls"/>
    <ds:schemaRef ds:uri="ed3add7f-11e0-4451-9a02-71f0c68bffd7"/>
    <ds:schemaRef ds:uri="e349982d-e1bb-4d20-b4b6-392532867626"/>
  </ds:schemaRefs>
</ds:datastoreItem>
</file>

<file path=customXml/itemProps2.xml><?xml version="1.0" encoding="utf-8"?>
<ds:datastoreItem xmlns:ds="http://schemas.openxmlformats.org/officeDocument/2006/customXml" ds:itemID="{22CE2683-8174-4EAB-AD35-D0EBB511CE33}">
  <ds:schemaRefs>
    <ds:schemaRef ds:uri="http://schemas.microsoft.com/sharepoint/v3/contenttype/forms"/>
  </ds:schemaRefs>
</ds:datastoreItem>
</file>

<file path=customXml/itemProps3.xml><?xml version="1.0" encoding="utf-8"?>
<ds:datastoreItem xmlns:ds="http://schemas.openxmlformats.org/officeDocument/2006/customXml" ds:itemID="{E0DEA1F1-3538-43B3-AD16-8835C8BFF6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49982d-e1bb-4d20-b4b6-392532867626"/>
    <ds:schemaRef ds:uri="ed3add7f-11e0-4451-9a02-71f0c68bff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d42255ec-e1af-44ac-b676-7700d3d39603}" enabled="1" method="Standard" siteId="{1a07c565-b111-42d0-ada8-16998c72bd30}" contentBits="0" removed="0"/>
</clbl:labelList>
</file>

<file path=docProps/app.xml><?xml version="1.0" encoding="utf-8"?>
<Properties xmlns="http://schemas.openxmlformats.org/officeDocument/2006/extended-properties" xmlns:vt="http://schemas.openxmlformats.org/officeDocument/2006/docPropsVTypes">
  <Template>Normal.dotm</Template>
  <TotalTime>349</TotalTime>
  <Pages>6</Pages>
  <Words>1366</Words>
  <Characters>7846</Characters>
  <Application>Microsoft Office Word</Application>
  <DocSecurity>0</DocSecurity>
  <Lines>237</Lines>
  <Paragraphs>115</Paragraphs>
  <ScaleCrop>false</ScaleCrop>
  <Company/>
  <LinksUpToDate>false</LinksUpToDate>
  <CharactersWithSpaces>9097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Hazel Phillips</dc:creator>
  <cp:keywords/>
  <dc:description/>
  <cp:lastModifiedBy>Elena Pizzoli (CMH - Administration)</cp:lastModifiedBy>
  <cp:revision>4</cp:revision>
  <cp:lastPrinted>2018-06-29T14:03:00Z</cp:lastPrinted>
  <dcterms:created xsi:type="dcterms:W3CDTF">2025-10-29T15:47:00Z</dcterms:created>
  <dcterms:modified xsi:type="dcterms:W3CDTF">2025-10-29T16:18:00Z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0x010100D3DAFF1401DC244D82E9AA8590E8BA11</vt:lpwstr>
  </property>
  <property fmtid="{D5CDD505-2E9C-101B-9397-08002B2CF9AE}" pid="3" name="MediaServiceImageTags">
    <vt:lpwstr/>
  </property>
</Properties>
</file>